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D74D" w14:textId="7678BF21" w:rsidR="00080CB1" w:rsidRDefault="00EA0CA2" w:rsidP="00080CB1">
      <w:pPr>
        <w:spacing w:after="0" w:line="360" w:lineRule="auto"/>
        <w:jc w:val="right"/>
        <w:rPr>
          <w:rFonts w:ascii="Sylfaen" w:hAnsi="Sylfaen"/>
          <w:b/>
          <w:sz w:val="24"/>
          <w:szCs w:val="24"/>
          <w:lang w:val="ka-GE"/>
        </w:rPr>
      </w:pPr>
      <w:r>
        <w:rPr>
          <w:rFonts w:ascii="Sylfaen" w:hAnsi="Sylfaen"/>
          <w:b/>
          <w:sz w:val="24"/>
          <w:szCs w:val="24"/>
          <w:lang w:val="ka-GE"/>
        </w:rPr>
        <w:t xml:space="preserve"> </w:t>
      </w:r>
    </w:p>
    <w:p w14:paraId="0D756DF5" w14:textId="77777777" w:rsidR="00080CB1" w:rsidRDefault="00080CB1" w:rsidP="00834C57">
      <w:pPr>
        <w:spacing w:after="0" w:line="360" w:lineRule="auto"/>
        <w:jc w:val="center"/>
        <w:rPr>
          <w:rFonts w:ascii="Sylfaen" w:hAnsi="Sylfaen"/>
          <w:b/>
          <w:sz w:val="24"/>
          <w:szCs w:val="24"/>
          <w:lang w:val="ka-GE"/>
        </w:rPr>
      </w:pPr>
    </w:p>
    <w:p w14:paraId="6D080055" w14:textId="77777777" w:rsidR="00834C57" w:rsidRPr="00834C57" w:rsidRDefault="00834C57" w:rsidP="00834C57">
      <w:pPr>
        <w:spacing w:after="0" w:line="360" w:lineRule="auto"/>
        <w:jc w:val="center"/>
        <w:rPr>
          <w:rFonts w:ascii="Sylfaen" w:hAnsi="Sylfaen"/>
          <w:b/>
          <w:sz w:val="16"/>
          <w:szCs w:val="16"/>
          <w:lang w:val="ka-GE"/>
        </w:rPr>
      </w:pPr>
      <w:r>
        <w:rPr>
          <w:rFonts w:ascii="Sylfaen" w:hAnsi="Sylfaen"/>
          <w:b/>
          <w:sz w:val="24"/>
          <w:szCs w:val="24"/>
          <w:lang w:val="ka-GE"/>
        </w:rPr>
        <w:t>წესდე</w:t>
      </w:r>
      <w:r w:rsidRPr="00ED34F0">
        <w:rPr>
          <w:rFonts w:ascii="Sylfaen" w:hAnsi="Sylfaen"/>
          <w:b/>
          <w:sz w:val="24"/>
          <w:szCs w:val="24"/>
          <w:lang w:val="ka-GE"/>
        </w:rPr>
        <w:t>ბა</w:t>
      </w:r>
    </w:p>
    <w:p w14:paraId="67019CC9" w14:textId="77777777" w:rsidR="00527B60" w:rsidRDefault="00ED34F0" w:rsidP="00331F59">
      <w:pPr>
        <w:spacing w:line="240" w:lineRule="auto"/>
        <w:jc w:val="center"/>
        <w:rPr>
          <w:rFonts w:ascii="Sylfaen" w:hAnsi="Sylfaen"/>
          <w:b/>
          <w:sz w:val="24"/>
          <w:szCs w:val="24"/>
          <w:lang w:val="ka-GE"/>
        </w:rPr>
      </w:pPr>
      <w:r>
        <w:rPr>
          <w:rFonts w:ascii="Sylfaen" w:hAnsi="Sylfaen"/>
          <w:b/>
          <w:sz w:val="24"/>
          <w:szCs w:val="24"/>
          <w:lang w:val="ka-GE"/>
        </w:rPr>
        <w:t xml:space="preserve">არასამეწარმეო (არაკომერციული ) იურიდიული </w:t>
      </w:r>
      <w:r w:rsidR="00331F59">
        <w:rPr>
          <w:rFonts w:ascii="Sylfaen" w:hAnsi="Sylfaen"/>
          <w:b/>
          <w:sz w:val="24"/>
          <w:szCs w:val="24"/>
          <w:lang w:val="ka-GE"/>
        </w:rPr>
        <w:t>პირი „</w:t>
      </w:r>
      <w:r>
        <w:rPr>
          <w:rFonts w:ascii="Sylfaen" w:hAnsi="Sylfaen"/>
          <w:b/>
          <w:sz w:val="24"/>
          <w:szCs w:val="24"/>
          <w:lang w:val="ka-GE"/>
        </w:rPr>
        <w:t xml:space="preserve">წალენჯიხის              </w:t>
      </w:r>
      <w:r w:rsidR="00CE280B">
        <w:rPr>
          <w:rFonts w:ascii="Sylfaen" w:hAnsi="Sylfaen"/>
          <w:b/>
          <w:sz w:val="24"/>
          <w:szCs w:val="24"/>
          <w:lang w:val="ka-GE"/>
        </w:rPr>
        <w:t xml:space="preserve"> </w:t>
      </w:r>
      <w:r>
        <w:rPr>
          <w:rFonts w:ascii="Sylfaen" w:hAnsi="Sylfaen"/>
          <w:b/>
          <w:sz w:val="24"/>
          <w:szCs w:val="24"/>
          <w:lang w:val="ka-GE"/>
        </w:rPr>
        <w:t>მუნიციპალიტეტის</w:t>
      </w:r>
      <w:r w:rsidR="00332E5E">
        <w:rPr>
          <w:rFonts w:ascii="Sylfaen" w:hAnsi="Sylfaen"/>
          <w:b/>
          <w:sz w:val="24"/>
          <w:szCs w:val="24"/>
          <w:lang w:val="ka-GE"/>
        </w:rPr>
        <w:t xml:space="preserve"> </w:t>
      </w:r>
      <w:r w:rsidR="00802D43">
        <w:rPr>
          <w:rFonts w:ascii="Sylfaen" w:hAnsi="Sylfaen"/>
          <w:b/>
          <w:sz w:val="24"/>
          <w:szCs w:val="24"/>
          <w:lang w:val="ka-GE"/>
        </w:rPr>
        <w:t xml:space="preserve"> </w:t>
      </w:r>
      <w:r w:rsidR="00D73E00">
        <w:rPr>
          <w:rFonts w:ascii="Sylfaen" w:hAnsi="Sylfaen"/>
          <w:b/>
          <w:sz w:val="24"/>
          <w:szCs w:val="24"/>
          <w:lang w:val="ka-GE"/>
        </w:rPr>
        <w:t xml:space="preserve">სახელოვნებო-საგანმანათლებლო </w:t>
      </w:r>
      <w:r>
        <w:rPr>
          <w:rFonts w:ascii="Sylfaen" w:hAnsi="Sylfaen"/>
          <w:b/>
          <w:sz w:val="24"/>
          <w:szCs w:val="24"/>
          <w:lang w:val="ka-GE"/>
        </w:rPr>
        <w:t>ცენტრი</w:t>
      </w:r>
      <w:r w:rsidR="00331F59">
        <w:rPr>
          <w:rFonts w:ascii="Sylfaen" w:hAnsi="Sylfaen"/>
          <w:b/>
          <w:sz w:val="24"/>
          <w:szCs w:val="24"/>
          <w:lang w:val="ka-GE"/>
        </w:rPr>
        <w:t>“</w:t>
      </w:r>
    </w:p>
    <w:p w14:paraId="43E8B80A" w14:textId="77777777" w:rsidR="00834C57" w:rsidRDefault="00834C57" w:rsidP="00331F59">
      <w:pPr>
        <w:spacing w:line="240" w:lineRule="auto"/>
        <w:jc w:val="center"/>
        <w:rPr>
          <w:rFonts w:ascii="Sylfaen" w:hAnsi="Sylfaen"/>
          <w:b/>
          <w:sz w:val="24"/>
          <w:szCs w:val="24"/>
          <w:lang w:val="ka-GE"/>
        </w:rPr>
      </w:pPr>
    </w:p>
    <w:p w14:paraId="51E93C7C" w14:textId="77777777" w:rsidR="00ED34F0" w:rsidRDefault="00767D78" w:rsidP="00203659">
      <w:pPr>
        <w:tabs>
          <w:tab w:val="left" w:pos="2985"/>
        </w:tabs>
        <w:spacing w:after="0" w:line="240" w:lineRule="auto"/>
        <w:jc w:val="both"/>
        <w:rPr>
          <w:rFonts w:ascii="Sylfaen" w:hAnsi="Sylfaen"/>
          <w:b/>
          <w:sz w:val="24"/>
          <w:szCs w:val="24"/>
          <w:lang w:val="ka-GE"/>
        </w:rPr>
      </w:pPr>
      <w:r w:rsidRPr="003F18C5">
        <w:rPr>
          <w:rFonts w:ascii="Sylfaen" w:hAnsi="Sylfaen"/>
          <w:b/>
          <w:sz w:val="24"/>
          <w:szCs w:val="24"/>
          <w:lang w:val="ka-GE"/>
        </w:rPr>
        <w:t>მუხლი 1.</w:t>
      </w:r>
      <w:r w:rsidR="00ED34F0" w:rsidRPr="003F18C5">
        <w:rPr>
          <w:rFonts w:ascii="Sylfaen" w:hAnsi="Sylfaen"/>
          <w:b/>
          <w:sz w:val="24"/>
          <w:szCs w:val="24"/>
          <w:lang w:val="ka-GE"/>
        </w:rPr>
        <w:t xml:space="preserve"> </w:t>
      </w:r>
      <w:r w:rsidR="00CE280B" w:rsidRPr="003F18C5">
        <w:rPr>
          <w:rFonts w:ascii="Sylfaen" w:hAnsi="Sylfaen"/>
          <w:b/>
          <w:sz w:val="24"/>
          <w:szCs w:val="24"/>
          <w:lang w:val="ka-GE"/>
        </w:rPr>
        <w:t xml:space="preserve"> </w:t>
      </w:r>
      <w:r w:rsidR="00ED34F0" w:rsidRPr="003F18C5">
        <w:rPr>
          <w:rFonts w:ascii="Sylfaen" w:hAnsi="Sylfaen"/>
          <w:b/>
          <w:sz w:val="24"/>
          <w:szCs w:val="24"/>
          <w:lang w:val="ka-GE"/>
        </w:rPr>
        <w:t xml:space="preserve"> ზოგადი დებულებანი  </w:t>
      </w:r>
    </w:p>
    <w:p w14:paraId="7BC24D9D" w14:textId="77777777" w:rsidR="00802D43" w:rsidRPr="003F18C5" w:rsidRDefault="00802D43" w:rsidP="00203659">
      <w:pPr>
        <w:tabs>
          <w:tab w:val="left" w:pos="2985"/>
        </w:tabs>
        <w:spacing w:after="0" w:line="240" w:lineRule="auto"/>
        <w:jc w:val="both"/>
        <w:rPr>
          <w:rFonts w:ascii="Sylfaen" w:hAnsi="Sylfaen"/>
          <w:b/>
          <w:sz w:val="24"/>
          <w:szCs w:val="24"/>
          <w:lang w:val="ka-GE"/>
        </w:rPr>
      </w:pPr>
    </w:p>
    <w:p w14:paraId="682887CE" w14:textId="77777777" w:rsidR="00ED34F0" w:rsidRPr="00911A37" w:rsidRDefault="00ED34F0" w:rsidP="00203659">
      <w:pPr>
        <w:tabs>
          <w:tab w:val="left" w:pos="2190"/>
        </w:tabs>
        <w:spacing w:after="0" w:line="240" w:lineRule="auto"/>
        <w:jc w:val="both"/>
        <w:rPr>
          <w:rFonts w:ascii="Sylfaen" w:hAnsi="Sylfaen"/>
          <w:sz w:val="24"/>
          <w:szCs w:val="24"/>
          <w:lang w:val="ka-GE"/>
        </w:rPr>
      </w:pPr>
      <w:r w:rsidRPr="00911A37">
        <w:rPr>
          <w:rFonts w:ascii="Sylfaen" w:hAnsi="Sylfaen"/>
          <w:sz w:val="24"/>
          <w:szCs w:val="24"/>
          <w:lang w:val="ka-GE"/>
        </w:rPr>
        <w:t>1</w:t>
      </w:r>
      <w:r w:rsidR="00B83DD9" w:rsidRPr="00911A37">
        <w:rPr>
          <w:rFonts w:ascii="Sylfaen" w:hAnsi="Sylfaen"/>
          <w:sz w:val="24"/>
          <w:szCs w:val="24"/>
          <w:lang w:val="ka-GE"/>
        </w:rPr>
        <w:t>.</w:t>
      </w:r>
      <w:r w:rsidRPr="00911A37">
        <w:rPr>
          <w:rFonts w:ascii="Sylfaen" w:hAnsi="Sylfaen"/>
          <w:sz w:val="24"/>
          <w:szCs w:val="24"/>
          <w:lang w:val="ka-GE"/>
        </w:rPr>
        <w:t xml:space="preserve">  </w:t>
      </w:r>
      <w:r w:rsidR="00331F59" w:rsidRPr="00911A37">
        <w:rPr>
          <w:rFonts w:ascii="Sylfaen" w:hAnsi="Sylfaen"/>
          <w:sz w:val="24"/>
          <w:szCs w:val="24"/>
          <w:lang w:val="ka-GE"/>
        </w:rPr>
        <w:t>ა(ა)იპ „</w:t>
      </w:r>
      <w:r w:rsidRPr="00911A37">
        <w:rPr>
          <w:rFonts w:ascii="Sylfaen" w:hAnsi="Sylfaen"/>
          <w:sz w:val="24"/>
          <w:szCs w:val="24"/>
          <w:lang w:val="ka-GE"/>
        </w:rPr>
        <w:t xml:space="preserve">წალენჯიხის მუნიციპალიტეტის </w:t>
      </w:r>
      <w:r w:rsidR="0074024D" w:rsidRPr="00911A37">
        <w:rPr>
          <w:rFonts w:ascii="Sylfaen" w:hAnsi="Sylfaen"/>
          <w:sz w:val="24"/>
          <w:szCs w:val="24"/>
          <w:lang w:val="ka-GE"/>
        </w:rPr>
        <w:t>სახელოვნებო-საგანმანათლებლო</w:t>
      </w:r>
      <w:r w:rsidRPr="00911A37">
        <w:rPr>
          <w:rFonts w:ascii="Sylfaen" w:hAnsi="Sylfaen"/>
          <w:sz w:val="24"/>
          <w:szCs w:val="24"/>
          <w:lang w:val="ka-GE"/>
        </w:rPr>
        <w:t xml:space="preserve"> ცენტრი</w:t>
      </w:r>
      <w:r w:rsidR="00331F59" w:rsidRPr="00911A37">
        <w:rPr>
          <w:rFonts w:ascii="Sylfaen" w:hAnsi="Sylfaen"/>
          <w:sz w:val="24"/>
          <w:szCs w:val="24"/>
          <w:lang w:val="ka-GE"/>
        </w:rPr>
        <w:t>“</w:t>
      </w:r>
      <w:r w:rsidRPr="00911A37">
        <w:rPr>
          <w:rFonts w:ascii="Sylfaen" w:hAnsi="Sylfaen"/>
          <w:sz w:val="24"/>
          <w:szCs w:val="24"/>
          <w:lang w:val="ka-GE"/>
        </w:rPr>
        <w:t xml:space="preserve"> </w:t>
      </w:r>
      <w:r w:rsidR="00F525A8">
        <w:rPr>
          <w:rFonts w:ascii="Sylfaen" w:hAnsi="Sylfaen"/>
          <w:sz w:val="24"/>
          <w:szCs w:val="24"/>
          <w:lang w:val="ka-GE"/>
        </w:rPr>
        <w:t xml:space="preserve">(შემდგომში-ცენტრი) </w:t>
      </w:r>
      <w:r w:rsidRPr="00911A37">
        <w:rPr>
          <w:rFonts w:ascii="Sylfaen" w:hAnsi="Sylfaen"/>
          <w:sz w:val="24"/>
          <w:szCs w:val="24"/>
          <w:lang w:val="ka-GE"/>
        </w:rPr>
        <w:t xml:space="preserve">არის წალენჯიხის მუნიციპალიტეტის </w:t>
      </w:r>
      <w:r w:rsidR="00331F59" w:rsidRPr="00911A37">
        <w:rPr>
          <w:rFonts w:ascii="Sylfaen" w:hAnsi="Sylfaen"/>
          <w:sz w:val="24"/>
          <w:szCs w:val="24"/>
          <w:lang w:val="ka-GE"/>
        </w:rPr>
        <w:t>მერიის</w:t>
      </w:r>
      <w:r w:rsidR="00767D78" w:rsidRPr="00911A37">
        <w:rPr>
          <w:rFonts w:ascii="Sylfaen" w:hAnsi="Sylfaen"/>
          <w:sz w:val="24"/>
          <w:szCs w:val="24"/>
          <w:lang w:val="ka-GE"/>
        </w:rPr>
        <w:t xml:space="preserve"> </w:t>
      </w:r>
      <w:r w:rsidRPr="00911A37">
        <w:rPr>
          <w:rFonts w:ascii="Sylfaen" w:hAnsi="Sylfaen"/>
          <w:sz w:val="24"/>
          <w:szCs w:val="24"/>
          <w:lang w:val="ka-GE"/>
        </w:rPr>
        <w:t xml:space="preserve"> მიერ შექმნილი არასამეწარმეო</w:t>
      </w:r>
      <w:r w:rsidR="00331F59" w:rsidRPr="00911A37">
        <w:rPr>
          <w:rFonts w:ascii="Sylfaen" w:hAnsi="Sylfaen"/>
          <w:sz w:val="24"/>
          <w:szCs w:val="24"/>
          <w:lang w:val="ka-GE"/>
        </w:rPr>
        <w:t xml:space="preserve"> </w:t>
      </w:r>
      <w:r w:rsidRPr="00911A37">
        <w:rPr>
          <w:rFonts w:ascii="Sylfaen" w:hAnsi="Sylfaen"/>
          <w:sz w:val="24"/>
          <w:szCs w:val="24"/>
          <w:lang w:val="ka-GE"/>
        </w:rPr>
        <w:t>(არაკომერციული)</w:t>
      </w:r>
      <w:r w:rsidR="00AB080E" w:rsidRPr="00911A37">
        <w:rPr>
          <w:rFonts w:ascii="Sylfaen" w:hAnsi="Sylfaen"/>
          <w:sz w:val="24"/>
          <w:szCs w:val="24"/>
          <w:lang w:val="ka-GE"/>
        </w:rPr>
        <w:t xml:space="preserve"> </w:t>
      </w:r>
      <w:r w:rsidRPr="00911A37">
        <w:rPr>
          <w:rFonts w:ascii="Sylfaen" w:hAnsi="Sylfaen"/>
          <w:sz w:val="24"/>
          <w:szCs w:val="24"/>
          <w:lang w:val="ka-GE"/>
        </w:rPr>
        <w:t>იურიდიული პირი, რომელიც დამოუკიდებლად ახორციელებს</w:t>
      </w:r>
      <w:r w:rsidR="00752210" w:rsidRPr="00911A37">
        <w:rPr>
          <w:rFonts w:ascii="Sylfaen" w:hAnsi="Sylfaen"/>
          <w:sz w:val="24"/>
          <w:szCs w:val="24"/>
          <w:lang w:val="ka-GE"/>
        </w:rPr>
        <w:t xml:space="preserve"> </w:t>
      </w:r>
      <w:r w:rsidR="00B53A3E">
        <w:rPr>
          <w:rFonts w:ascii="Sylfaen" w:hAnsi="Sylfaen"/>
          <w:sz w:val="24"/>
          <w:szCs w:val="24"/>
          <w:lang w:val="ka-GE"/>
        </w:rPr>
        <w:t xml:space="preserve">სკოლისგარეშე </w:t>
      </w:r>
      <w:r w:rsidR="00752210" w:rsidRPr="00911A37">
        <w:rPr>
          <w:rFonts w:ascii="Sylfaen" w:hAnsi="Sylfaen"/>
          <w:sz w:val="24"/>
          <w:szCs w:val="24"/>
          <w:lang w:val="ka-GE"/>
        </w:rPr>
        <w:t>სახელოვნებო-საგანმანათლებლო პროგრამებს</w:t>
      </w:r>
      <w:r w:rsidR="00F9390C">
        <w:rPr>
          <w:rFonts w:ascii="Sylfaen" w:hAnsi="Sylfaen"/>
          <w:sz w:val="24"/>
          <w:szCs w:val="24"/>
          <w:lang w:val="en-US"/>
        </w:rPr>
        <w:t>,</w:t>
      </w:r>
      <w:r w:rsidR="00752210" w:rsidRPr="00911A37">
        <w:rPr>
          <w:rFonts w:ascii="Sylfaen" w:hAnsi="Sylfaen"/>
          <w:sz w:val="24"/>
          <w:szCs w:val="24"/>
          <w:lang w:val="ka-GE"/>
        </w:rPr>
        <w:t xml:space="preserve"> ზოგადსაგანმანათლებლო პროგრამების გარეშე.</w:t>
      </w:r>
    </w:p>
    <w:p w14:paraId="75EEC8C4" w14:textId="77777777" w:rsidR="00ED34F0" w:rsidRPr="00911A37" w:rsidRDefault="00B83DD9"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2. ცენტრი საქმიანობას წარმართავს საქართველოს კონსტიტუციის,</w:t>
      </w:r>
      <w:r w:rsidR="00911A37">
        <w:rPr>
          <w:rFonts w:ascii="Sylfaen" w:hAnsi="Sylfaen"/>
          <w:sz w:val="24"/>
          <w:szCs w:val="24"/>
          <w:lang w:val="ka-GE"/>
        </w:rPr>
        <w:t xml:space="preserve"> </w:t>
      </w:r>
      <w:r w:rsidR="00D60A71" w:rsidRPr="00911A37">
        <w:rPr>
          <w:rFonts w:ascii="Sylfaen" w:hAnsi="Sylfaen"/>
          <w:sz w:val="24"/>
          <w:szCs w:val="24"/>
          <w:lang w:val="ka-GE"/>
        </w:rPr>
        <w:t>საქართველოს ორგანული კანონის  ,,ადგილობრივი თვითმმართველობის კოდექსის</w:t>
      </w:r>
      <w:r w:rsidR="00B61BF9">
        <w:rPr>
          <w:rFonts w:ascii="Sylfaen" w:hAnsi="Sylfaen"/>
          <w:sz w:val="24"/>
          <w:szCs w:val="24"/>
          <w:lang w:val="ka-GE"/>
        </w:rPr>
        <w:t>“</w:t>
      </w:r>
      <w:r w:rsidR="00D60A71" w:rsidRPr="00911A37">
        <w:rPr>
          <w:rFonts w:ascii="Sylfaen" w:hAnsi="Sylfaen"/>
          <w:sz w:val="24"/>
          <w:szCs w:val="24"/>
          <w:lang w:val="ka-GE"/>
        </w:rPr>
        <w:t>, საქართველოს სამოქალაქო კოდექსის,  სხვა ნორმატიული აქტების და ამ წესდების შესაბამისად.</w:t>
      </w:r>
      <w:r w:rsidRPr="00911A37">
        <w:rPr>
          <w:rFonts w:ascii="Sylfaen" w:hAnsi="Sylfaen"/>
          <w:sz w:val="24"/>
          <w:szCs w:val="24"/>
          <w:lang w:val="ka-GE"/>
        </w:rPr>
        <w:t xml:space="preserve"> </w:t>
      </w:r>
    </w:p>
    <w:p w14:paraId="64990CB9" w14:textId="77777777" w:rsidR="00B83DD9" w:rsidRPr="00911A37" w:rsidRDefault="00B83DD9"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3</w:t>
      </w:r>
      <w:r w:rsidR="00767D78" w:rsidRPr="00911A37">
        <w:rPr>
          <w:rFonts w:ascii="Sylfaen" w:hAnsi="Sylfaen"/>
          <w:sz w:val="24"/>
          <w:szCs w:val="24"/>
          <w:lang w:val="ka-GE"/>
        </w:rPr>
        <w:t>.</w:t>
      </w:r>
      <w:r w:rsidRPr="00911A37">
        <w:rPr>
          <w:rFonts w:ascii="Sylfaen" w:hAnsi="Sylfaen"/>
          <w:sz w:val="24"/>
          <w:szCs w:val="24"/>
          <w:lang w:val="ka-GE"/>
        </w:rPr>
        <w:t xml:space="preserve"> ცენტრი იქმნება </w:t>
      </w:r>
      <w:r w:rsidR="00D844E9" w:rsidRPr="00911A37">
        <w:rPr>
          <w:rFonts w:ascii="Sylfaen" w:hAnsi="Sylfaen"/>
          <w:sz w:val="24"/>
          <w:szCs w:val="24"/>
          <w:lang w:val="ka-GE"/>
        </w:rPr>
        <w:t>მერიის</w:t>
      </w:r>
      <w:r w:rsidRPr="00911A37">
        <w:rPr>
          <w:rFonts w:ascii="Sylfaen" w:hAnsi="Sylfaen"/>
          <w:sz w:val="24"/>
          <w:szCs w:val="24"/>
          <w:lang w:val="ka-GE"/>
        </w:rPr>
        <w:t xml:space="preserve"> ქონების საფუძველზე და მის სახელმწიფო კონტროლს ახორციელებს წალენჯიხის მუნიციპალიტეტის </w:t>
      </w:r>
      <w:r w:rsidR="00331F59" w:rsidRPr="00911A37">
        <w:rPr>
          <w:rFonts w:ascii="Sylfaen" w:hAnsi="Sylfaen"/>
          <w:sz w:val="24"/>
          <w:szCs w:val="24"/>
          <w:lang w:val="ka-GE"/>
        </w:rPr>
        <w:t>მერია</w:t>
      </w:r>
      <w:r w:rsidR="00767D78" w:rsidRPr="00911A37">
        <w:rPr>
          <w:rFonts w:ascii="Sylfaen" w:hAnsi="Sylfaen"/>
          <w:sz w:val="24"/>
          <w:szCs w:val="24"/>
          <w:lang w:val="ka-GE"/>
        </w:rPr>
        <w:t xml:space="preserve"> შესაბამისი სამსახურის მეშვეობით </w:t>
      </w:r>
      <w:r w:rsidRPr="00911A37">
        <w:rPr>
          <w:rFonts w:ascii="Sylfaen" w:hAnsi="Sylfaen"/>
          <w:sz w:val="24"/>
          <w:szCs w:val="24"/>
          <w:lang w:val="ka-GE"/>
        </w:rPr>
        <w:t xml:space="preserve"> კანონმდებლობით დადგენილი წესით.</w:t>
      </w:r>
    </w:p>
    <w:p w14:paraId="5E8A096B" w14:textId="77777777" w:rsidR="00B83DD9" w:rsidRPr="00911A37" w:rsidRDefault="00B83DD9"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4</w:t>
      </w:r>
      <w:r w:rsidR="00667B66" w:rsidRPr="00911A37">
        <w:rPr>
          <w:rFonts w:ascii="Sylfaen" w:hAnsi="Sylfaen"/>
          <w:sz w:val="24"/>
          <w:szCs w:val="24"/>
          <w:lang w:val="ka-GE"/>
        </w:rPr>
        <w:t>.</w:t>
      </w:r>
      <w:r w:rsidRPr="00911A37">
        <w:rPr>
          <w:rFonts w:ascii="Sylfaen" w:hAnsi="Sylfaen"/>
          <w:sz w:val="24"/>
          <w:szCs w:val="24"/>
          <w:lang w:val="ka-GE"/>
        </w:rPr>
        <w:t xml:space="preserve"> ცენტრს აქვს დამოუკიდებელი ბალანსი, </w:t>
      </w:r>
      <w:r w:rsidR="00F525A8">
        <w:rPr>
          <w:rFonts w:ascii="Sylfaen" w:hAnsi="Sylfaen"/>
          <w:sz w:val="24"/>
          <w:szCs w:val="24"/>
          <w:lang w:val="ka-GE"/>
        </w:rPr>
        <w:t>საბანკო</w:t>
      </w:r>
      <w:r w:rsidRPr="00911A37">
        <w:rPr>
          <w:rFonts w:ascii="Sylfaen" w:hAnsi="Sylfaen"/>
          <w:sz w:val="24"/>
          <w:szCs w:val="24"/>
          <w:lang w:val="ka-GE"/>
        </w:rPr>
        <w:t xml:space="preserve"> </w:t>
      </w:r>
      <w:r w:rsidR="00AB080E" w:rsidRPr="00911A37">
        <w:rPr>
          <w:rFonts w:ascii="Sylfaen" w:hAnsi="Sylfaen"/>
          <w:sz w:val="24"/>
          <w:szCs w:val="24"/>
          <w:lang w:val="ka-GE"/>
        </w:rPr>
        <w:t>ანგარიშ</w:t>
      </w:r>
      <w:r w:rsidRPr="00911A37">
        <w:rPr>
          <w:rFonts w:ascii="Sylfaen" w:hAnsi="Sylfaen"/>
          <w:sz w:val="24"/>
          <w:szCs w:val="24"/>
          <w:lang w:val="ka-GE"/>
        </w:rPr>
        <w:t>ი, ბეჭედი</w:t>
      </w:r>
      <w:r w:rsidR="00911A37">
        <w:rPr>
          <w:rFonts w:ascii="Sylfaen" w:hAnsi="Sylfaen"/>
          <w:sz w:val="24"/>
          <w:szCs w:val="24"/>
          <w:lang w:val="ka-GE"/>
        </w:rPr>
        <w:t>,</w:t>
      </w:r>
      <w:r w:rsidRPr="00911A37">
        <w:rPr>
          <w:rFonts w:ascii="Sylfaen" w:hAnsi="Sylfaen"/>
          <w:sz w:val="24"/>
          <w:szCs w:val="24"/>
          <w:lang w:val="ka-GE"/>
        </w:rPr>
        <w:t xml:space="preserve"> იურიდიული პირის სხვა რეკვიზიტები.</w:t>
      </w:r>
    </w:p>
    <w:p w14:paraId="70984382" w14:textId="77777777" w:rsidR="00B83DD9" w:rsidRPr="00911A37" w:rsidRDefault="00B83DD9"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5</w:t>
      </w:r>
      <w:r w:rsidR="00667B66" w:rsidRPr="00911A37">
        <w:rPr>
          <w:rFonts w:ascii="Sylfaen" w:hAnsi="Sylfaen"/>
          <w:sz w:val="24"/>
          <w:szCs w:val="24"/>
          <w:lang w:val="ka-GE"/>
        </w:rPr>
        <w:t>.</w:t>
      </w:r>
      <w:r w:rsidRPr="00911A37">
        <w:rPr>
          <w:rFonts w:ascii="Sylfaen" w:hAnsi="Sylfaen"/>
          <w:sz w:val="24"/>
          <w:szCs w:val="24"/>
          <w:lang w:val="ka-GE"/>
        </w:rPr>
        <w:t xml:space="preserve"> ცენტრის სრული სახელწოდებაა</w:t>
      </w:r>
      <w:r w:rsidR="00331F59" w:rsidRPr="00911A37">
        <w:rPr>
          <w:rFonts w:ascii="Sylfaen" w:hAnsi="Sylfaen"/>
          <w:sz w:val="24"/>
          <w:szCs w:val="24"/>
          <w:lang w:val="ka-GE"/>
        </w:rPr>
        <w:t>: ,,</w:t>
      </w:r>
      <w:r w:rsidRPr="00911A37">
        <w:rPr>
          <w:rFonts w:ascii="Sylfaen" w:hAnsi="Sylfaen"/>
          <w:sz w:val="24"/>
          <w:szCs w:val="24"/>
          <w:lang w:val="ka-GE"/>
        </w:rPr>
        <w:t>არასამეწარმეო</w:t>
      </w:r>
      <w:r w:rsidR="00AB080E" w:rsidRPr="00911A37">
        <w:rPr>
          <w:rFonts w:ascii="Sylfaen" w:hAnsi="Sylfaen"/>
          <w:sz w:val="24"/>
          <w:szCs w:val="24"/>
          <w:lang w:val="ka-GE"/>
        </w:rPr>
        <w:t xml:space="preserve"> </w:t>
      </w:r>
      <w:r w:rsidRPr="00911A37">
        <w:rPr>
          <w:rFonts w:ascii="Sylfaen" w:hAnsi="Sylfaen"/>
          <w:sz w:val="24"/>
          <w:szCs w:val="24"/>
          <w:lang w:val="ka-GE"/>
        </w:rPr>
        <w:t>(არაკომერციული</w:t>
      </w:r>
      <w:r w:rsidRPr="00911A37">
        <w:rPr>
          <w:rFonts w:ascii="Sylfaen" w:hAnsi="Sylfaen"/>
          <w:sz w:val="24"/>
          <w:szCs w:val="24"/>
          <w:lang w:val="ka-GE"/>
        </w:rPr>
        <w:softHyphen/>
        <w:t>) იუირიდიული პირი წალენჯიხის მუნიციპალიტეტის</w:t>
      </w:r>
      <w:r w:rsidR="001B1A6F" w:rsidRPr="00911A37">
        <w:rPr>
          <w:rFonts w:ascii="Sylfaen" w:hAnsi="Sylfaen"/>
          <w:sz w:val="24"/>
          <w:szCs w:val="24"/>
          <w:lang w:val="ka-GE"/>
        </w:rPr>
        <w:t xml:space="preserve"> </w:t>
      </w:r>
      <w:r w:rsidR="00F525A8">
        <w:rPr>
          <w:rFonts w:ascii="Sylfaen" w:hAnsi="Sylfaen"/>
          <w:sz w:val="24"/>
          <w:szCs w:val="24"/>
          <w:lang w:val="ka-GE"/>
        </w:rPr>
        <w:t xml:space="preserve"> </w:t>
      </w:r>
      <w:r w:rsidR="001B1A6F" w:rsidRPr="00911A37">
        <w:rPr>
          <w:rFonts w:ascii="Sylfaen" w:hAnsi="Sylfaen"/>
          <w:sz w:val="24"/>
          <w:szCs w:val="24"/>
          <w:lang w:val="ka-GE"/>
        </w:rPr>
        <w:t>სახელოვნებო-საგანმანათლებლო ცენტრი“</w:t>
      </w:r>
      <w:r w:rsidRPr="00911A37">
        <w:rPr>
          <w:rFonts w:ascii="Sylfaen" w:hAnsi="Sylfaen"/>
          <w:sz w:val="24"/>
          <w:szCs w:val="24"/>
          <w:lang w:val="ka-GE"/>
        </w:rPr>
        <w:t xml:space="preserve"> </w:t>
      </w:r>
    </w:p>
    <w:p w14:paraId="1C62B2D0" w14:textId="77777777" w:rsidR="00B61BF9" w:rsidRPr="00F525A8" w:rsidRDefault="00B83DD9"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6</w:t>
      </w:r>
      <w:r w:rsidR="00667B66" w:rsidRPr="00911A37">
        <w:rPr>
          <w:rFonts w:ascii="Sylfaen" w:hAnsi="Sylfaen"/>
          <w:sz w:val="24"/>
          <w:szCs w:val="24"/>
          <w:lang w:val="ka-GE"/>
        </w:rPr>
        <w:t>.</w:t>
      </w:r>
      <w:r w:rsidRPr="00911A37">
        <w:rPr>
          <w:rFonts w:ascii="Sylfaen" w:hAnsi="Sylfaen"/>
          <w:sz w:val="24"/>
          <w:szCs w:val="24"/>
          <w:lang w:val="ka-GE"/>
        </w:rPr>
        <w:t xml:space="preserve"> </w:t>
      </w:r>
      <w:r w:rsidR="00667B66" w:rsidRPr="00911A37">
        <w:rPr>
          <w:rFonts w:ascii="Sylfaen" w:hAnsi="Sylfaen"/>
          <w:sz w:val="24"/>
          <w:szCs w:val="24"/>
          <w:lang w:val="ka-GE"/>
        </w:rPr>
        <w:t xml:space="preserve">ცენტრის იურიდიული მისამართია: </w:t>
      </w:r>
      <w:r w:rsidR="00331F59" w:rsidRPr="00911A37">
        <w:rPr>
          <w:rFonts w:ascii="Sylfaen" w:hAnsi="Sylfaen"/>
          <w:sz w:val="24"/>
          <w:szCs w:val="24"/>
          <w:lang w:val="ka-GE"/>
        </w:rPr>
        <w:t xml:space="preserve"> </w:t>
      </w:r>
      <w:r w:rsidR="00667B66" w:rsidRPr="00911A37">
        <w:rPr>
          <w:rFonts w:ascii="Sylfaen" w:hAnsi="Sylfaen"/>
          <w:sz w:val="24"/>
          <w:szCs w:val="24"/>
          <w:lang w:val="ka-GE"/>
        </w:rPr>
        <w:t>ქ.</w:t>
      </w:r>
      <w:r w:rsidR="00834C57">
        <w:rPr>
          <w:rFonts w:ascii="Sylfaen" w:hAnsi="Sylfaen"/>
          <w:sz w:val="24"/>
          <w:szCs w:val="24"/>
          <w:lang w:val="ka-GE"/>
        </w:rPr>
        <w:t xml:space="preserve"> </w:t>
      </w:r>
      <w:r w:rsidR="00667B66" w:rsidRPr="00911A37">
        <w:rPr>
          <w:rFonts w:ascii="Sylfaen" w:hAnsi="Sylfaen"/>
          <w:sz w:val="24"/>
          <w:szCs w:val="24"/>
          <w:lang w:val="ka-GE"/>
        </w:rPr>
        <w:t>წალენჯიხა, თამარ მეფის ქუჩა N</w:t>
      </w:r>
      <w:r w:rsidR="00802D43">
        <w:rPr>
          <w:rFonts w:ascii="Sylfaen" w:hAnsi="Sylfaen"/>
          <w:sz w:val="24"/>
          <w:szCs w:val="24"/>
          <w:lang w:val="ka-GE"/>
        </w:rPr>
        <w:t xml:space="preserve"> </w:t>
      </w:r>
      <w:r w:rsidR="001C33BD">
        <w:rPr>
          <w:rFonts w:ascii="Sylfaen" w:hAnsi="Sylfaen"/>
          <w:sz w:val="24"/>
          <w:szCs w:val="24"/>
          <w:lang w:val="ka-GE"/>
        </w:rPr>
        <w:t>20</w:t>
      </w:r>
      <w:r w:rsidR="00F525A8">
        <w:rPr>
          <w:rFonts w:ascii="Sylfaen" w:hAnsi="Sylfaen"/>
          <w:sz w:val="24"/>
          <w:szCs w:val="24"/>
          <w:lang w:val="ka-GE"/>
        </w:rPr>
        <w:t>,</w:t>
      </w:r>
      <w:r w:rsidR="00B61BF9">
        <w:rPr>
          <w:rFonts w:ascii="Sylfaen" w:hAnsi="Sylfaen"/>
          <w:sz w:val="24"/>
          <w:szCs w:val="24"/>
          <w:lang w:val="ka-GE"/>
        </w:rPr>
        <w:t xml:space="preserve"> </w:t>
      </w:r>
      <w:proofErr w:type="spellStart"/>
      <w:r w:rsidR="00B61BF9" w:rsidRPr="00F525A8">
        <w:rPr>
          <w:rFonts w:ascii="Sylfaen" w:hAnsi="Sylfaen"/>
          <w:sz w:val="24"/>
          <w:szCs w:val="24"/>
          <w:lang w:val="en-US"/>
        </w:rPr>
        <w:t>ელ</w:t>
      </w:r>
      <w:proofErr w:type="spellEnd"/>
      <w:r w:rsidR="00B61BF9" w:rsidRPr="00F525A8">
        <w:rPr>
          <w:rFonts w:ascii="Sylfaen" w:hAnsi="Sylfaen"/>
          <w:sz w:val="24"/>
          <w:szCs w:val="24"/>
          <w:lang w:val="en-US"/>
        </w:rPr>
        <w:t xml:space="preserve">. </w:t>
      </w:r>
      <w:r w:rsidR="00F525A8">
        <w:rPr>
          <w:rFonts w:ascii="Sylfaen" w:hAnsi="Sylfaen"/>
          <w:sz w:val="24"/>
          <w:szCs w:val="24"/>
          <w:lang w:val="ka-GE"/>
        </w:rPr>
        <w:t>ფოსტა:</w:t>
      </w:r>
      <w:r w:rsidR="00B61BF9" w:rsidRPr="00F525A8">
        <w:rPr>
          <w:rFonts w:ascii="Sylfaen" w:hAnsi="Sylfaen"/>
          <w:sz w:val="24"/>
          <w:szCs w:val="24"/>
          <w:lang w:val="en-US"/>
        </w:rPr>
        <w:t xml:space="preserve"> </w:t>
      </w:r>
      <w:hyperlink r:id="rId6" w:history="1">
        <w:r w:rsidR="00F525A8" w:rsidRPr="00AC34C7">
          <w:rPr>
            <w:rStyle w:val="Hyperlink"/>
            <w:rFonts w:ascii="Sylfaen" w:hAnsi="Sylfaen"/>
            <w:sz w:val="24"/>
            <w:szCs w:val="24"/>
            <w:lang w:val="ka-GE"/>
          </w:rPr>
          <w:t>mamukashanava@gmail.com</w:t>
        </w:r>
      </w:hyperlink>
      <w:r w:rsidR="00F525A8">
        <w:rPr>
          <w:rFonts w:ascii="Sylfaen" w:hAnsi="Sylfaen"/>
          <w:sz w:val="24"/>
          <w:szCs w:val="24"/>
          <w:lang w:val="ka-GE"/>
        </w:rPr>
        <w:t xml:space="preserve"> </w:t>
      </w:r>
    </w:p>
    <w:p w14:paraId="11728E49" w14:textId="77777777" w:rsidR="00A00CDE" w:rsidRDefault="00B83DD9" w:rsidP="00203659">
      <w:pPr>
        <w:tabs>
          <w:tab w:val="left" w:pos="2985"/>
        </w:tabs>
        <w:spacing w:after="0" w:line="240" w:lineRule="auto"/>
        <w:jc w:val="both"/>
        <w:rPr>
          <w:rFonts w:ascii="Sylfaen" w:hAnsi="Sylfaen"/>
          <w:b/>
          <w:sz w:val="28"/>
          <w:szCs w:val="28"/>
          <w:lang w:val="ka-GE"/>
        </w:rPr>
      </w:pPr>
      <w:r w:rsidRPr="003F18C5">
        <w:rPr>
          <w:rFonts w:ascii="Sylfaen" w:hAnsi="Sylfaen"/>
          <w:b/>
          <w:sz w:val="28"/>
          <w:szCs w:val="28"/>
          <w:lang w:val="ka-GE"/>
        </w:rPr>
        <w:t xml:space="preserve">   </w:t>
      </w:r>
    </w:p>
    <w:p w14:paraId="72C94D40" w14:textId="77777777" w:rsidR="00527B60" w:rsidRDefault="00B83DD9" w:rsidP="00203659">
      <w:pPr>
        <w:tabs>
          <w:tab w:val="left" w:pos="2985"/>
        </w:tabs>
        <w:spacing w:after="0" w:line="240" w:lineRule="auto"/>
        <w:jc w:val="both"/>
        <w:rPr>
          <w:rFonts w:ascii="Sylfaen" w:hAnsi="Sylfaen"/>
          <w:b/>
          <w:sz w:val="24"/>
          <w:szCs w:val="24"/>
          <w:lang w:val="ka-GE"/>
        </w:rPr>
      </w:pPr>
      <w:r w:rsidRPr="003F18C5">
        <w:rPr>
          <w:rFonts w:ascii="Sylfaen" w:hAnsi="Sylfaen"/>
          <w:b/>
          <w:sz w:val="28"/>
          <w:szCs w:val="28"/>
          <w:lang w:val="ka-GE"/>
        </w:rPr>
        <w:t xml:space="preserve"> </w:t>
      </w:r>
      <w:r w:rsidR="00667B66" w:rsidRPr="003F18C5">
        <w:rPr>
          <w:rFonts w:ascii="Sylfaen" w:hAnsi="Sylfaen"/>
          <w:b/>
          <w:sz w:val="24"/>
          <w:szCs w:val="24"/>
          <w:lang w:val="ka-GE"/>
        </w:rPr>
        <w:t xml:space="preserve"> მუხლი 2.</w:t>
      </w:r>
      <w:r w:rsidR="00B82193" w:rsidRPr="003F18C5">
        <w:rPr>
          <w:rFonts w:ascii="Sylfaen" w:hAnsi="Sylfaen"/>
          <w:b/>
          <w:sz w:val="24"/>
          <w:szCs w:val="24"/>
          <w:lang w:val="ka-GE"/>
        </w:rPr>
        <w:t xml:space="preserve">   მიზნები და საქმიანობის საგანი</w:t>
      </w:r>
    </w:p>
    <w:p w14:paraId="2FA57C13" w14:textId="77777777" w:rsidR="00F525A8" w:rsidRPr="003F18C5" w:rsidRDefault="00F525A8" w:rsidP="00203659">
      <w:pPr>
        <w:tabs>
          <w:tab w:val="left" w:pos="2985"/>
        </w:tabs>
        <w:spacing w:after="0" w:line="240" w:lineRule="auto"/>
        <w:jc w:val="both"/>
        <w:rPr>
          <w:rFonts w:ascii="Sylfaen" w:hAnsi="Sylfaen"/>
          <w:b/>
          <w:sz w:val="24"/>
          <w:szCs w:val="24"/>
          <w:lang w:val="ka-GE"/>
        </w:rPr>
      </w:pPr>
    </w:p>
    <w:p w14:paraId="7A95A710" w14:textId="77777777" w:rsidR="003116D4" w:rsidRPr="00911A37" w:rsidRDefault="003116D4" w:rsidP="00203659">
      <w:pPr>
        <w:tabs>
          <w:tab w:val="left" w:pos="2985"/>
        </w:tabs>
        <w:spacing w:after="0" w:line="240" w:lineRule="auto"/>
        <w:jc w:val="both"/>
        <w:rPr>
          <w:rFonts w:ascii="Sylfaen" w:hAnsi="Sylfaen" w:cs="Sylfaen"/>
          <w:sz w:val="24"/>
          <w:szCs w:val="24"/>
          <w:lang w:val="ka-GE"/>
        </w:rPr>
      </w:pPr>
      <w:r w:rsidRPr="00911A37">
        <w:rPr>
          <w:rFonts w:ascii="Sylfaen" w:hAnsi="Sylfaen" w:cs="Sylfaen"/>
          <w:sz w:val="24"/>
          <w:szCs w:val="24"/>
          <w:lang w:val="ka-GE"/>
        </w:rPr>
        <w:t xml:space="preserve"> ცენტრის მიზნებია:</w:t>
      </w:r>
    </w:p>
    <w:p w14:paraId="5A36F990" w14:textId="77777777" w:rsidR="00527B60" w:rsidRPr="00911A37" w:rsidRDefault="00B82193" w:rsidP="00203659">
      <w:pPr>
        <w:tabs>
          <w:tab w:val="left" w:pos="2985"/>
        </w:tabs>
        <w:spacing w:after="0" w:line="240" w:lineRule="auto"/>
        <w:jc w:val="both"/>
        <w:rPr>
          <w:rFonts w:ascii="Sylfaen" w:hAnsi="Sylfaen"/>
          <w:sz w:val="24"/>
          <w:szCs w:val="24"/>
          <w:lang w:val="ka-GE"/>
        </w:rPr>
      </w:pPr>
      <w:r w:rsidRPr="00911A37">
        <w:rPr>
          <w:rFonts w:ascii="Sylfaen" w:hAnsi="Sylfaen" w:cs="Sylfaen"/>
          <w:sz w:val="24"/>
          <w:szCs w:val="24"/>
          <w:lang w:val="ka-GE"/>
        </w:rPr>
        <w:t>ა</w:t>
      </w:r>
      <w:r w:rsidRPr="00911A37">
        <w:rPr>
          <w:rFonts w:ascii="Sylfaen" w:hAnsi="Sylfaen"/>
          <w:sz w:val="24"/>
          <w:szCs w:val="24"/>
          <w:lang w:val="ka-GE"/>
        </w:rPr>
        <w:t>)</w:t>
      </w:r>
      <w:r w:rsidR="00D96FE2" w:rsidRPr="00911A37">
        <w:rPr>
          <w:rFonts w:ascii="Sylfaen" w:hAnsi="Sylfaen"/>
          <w:sz w:val="24"/>
          <w:szCs w:val="24"/>
          <w:lang w:val="ka-GE"/>
        </w:rPr>
        <w:t xml:space="preserve"> </w:t>
      </w:r>
      <w:r w:rsidR="003116D4" w:rsidRPr="00911A37">
        <w:rPr>
          <w:rFonts w:ascii="Sylfaen" w:hAnsi="Sylfaen"/>
          <w:sz w:val="24"/>
          <w:szCs w:val="24"/>
          <w:lang w:val="ka-GE"/>
        </w:rPr>
        <w:t xml:space="preserve">მოსწავლეთა მიერ შესაბამისი სახელოვნებო-საგანმანათლებლო </w:t>
      </w:r>
      <w:r w:rsidR="00B61BF9">
        <w:rPr>
          <w:rFonts w:ascii="Sylfaen" w:hAnsi="Sylfaen"/>
          <w:sz w:val="24"/>
          <w:szCs w:val="24"/>
          <w:lang w:val="ka-GE"/>
        </w:rPr>
        <w:t xml:space="preserve">პროგრამების შემუშავება და </w:t>
      </w:r>
      <w:r w:rsidR="003116D4" w:rsidRPr="00911A37">
        <w:rPr>
          <w:rFonts w:ascii="Sylfaen" w:hAnsi="Sylfaen"/>
          <w:sz w:val="24"/>
          <w:szCs w:val="24"/>
          <w:lang w:val="ka-GE"/>
        </w:rPr>
        <w:t>ათვისება;</w:t>
      </w:r>
    </w:p>
    <w:p w14:paraId="0A10E0C2" w14:textId="77777777" w:rsidR="00B82193" w:rsidRPr="00911A37" w:rsidRDefault="00B82193" w:rsidP="00203659">
      <w:pPr>
        <w:tabs>
          <w:tab w:val="left" w:pos="2985"/>
        </w:tabs>
        <w:spacing w:after="0" w:line="240" w:lineRule="auto"/>
        <w:jc w:val="both"/>
        <w:rPr>
          <w:rFonts w:ascii="Sylfaen" w:hAnsi="Sylfaen"/>
          <w:sz w:val="24"/>
          <w:szCs w:val="24"/>
          <w:lang w:val="ka-GE"/>
        </w:rPr>
      </w:pPr>
      <w:r w:rsidRPr="00911A37">
        <w:rPr>
          <w:rFonts w:ascii="Sylfaen" w:hAnsi="Sylfaen" w:cs="Sylfaen"/>
          <w:sz w:val="24"/>
          <w:szCs w:val="24"/>
          <w:lang w:val="ka-GE"/>
        </w:rPr>
        <w:t>ბ</w:t>
      </w:r>
      <w:r w:rsidRPr="00911A37">
        <w:rPr>
          <w:rFonts w:ascii="Sylfaen" w:hAnsi="Sylfaen"/>
          <w:sz w:val="24"/>
          <w:szCs w:val="24"/>
          <w:lang w:val="ka-GE"/>
        </w:rPr>
        <w:t>)</w:t>
      </w:r>
      <w:r w:rsidR="0046728F" w:rsidRPr="00911A37">
        <w:rPr>
          <w:rFonts w:ascii="Sylfaen" w:hAnsi="Sylfaen"/>
          <w:sz w:val="24"/>
          <w:szCs w:val="24"/>
          <w:lang w:val="ka-GE"/>
        </w:rPr>
        <w:t xml:space="preserve"> პიროვნების ინდივიდუალური შემოქმედებითი  მიდრეკილების განვითარება;</w:t>
      </w:r>
    </w:p>
    <w:p w14:paraId="448B24FA" w14:textId="77777777" w:rsidR="00B82193" w:rsidRPr="00911A37" w:rsidRDefault="00B82193" w:rsidP="00203659">
      <w:pPr>
        <w:tabs>
          <w:tab w:val="left" w:pos="2985"/>
        </w:tabs>
        <w:spacing w:after="0" w:line="240" w:lineRule="auto"/>
        <w:jc w:val="both"/>
        <w:rPr>
          <w:rFonts w:ascii="Sylfaen" w:hAnsi="Sylfaen"/>
          <w:sz w:val="24"/>
          <w:szCs w:val="24"/>
          <w:lang w:val="ka-GE"/>
        </w:rPr>
      </w:pPr>
      <w:r w:rsidRPr="00911A37">
        <w:rPr>
          <w:rFonts w:ascii="Sylfaen" w:hAnsi="Sylfaen" w:cs="Sylfaen"/>
          <w:sz w:val="24"/>
          <w:szCs w:val="24"/>
          <w:lang w:val="ka-GE"/>
        </w:rPr>
        <w:t>გ</w:t>
      </w:r>
      <w:r w:rsidRPr="00911A37">
        <w:rPr>
          <w:rFonts w:ascii="Sylfaen" w:hAnsi="Sylfaen"/>
          <w:sz w:val="24"/>
          <w:szCs w:val="24"/>
          <w:lang w:val="ka-GE"/>
        </w:rPr>
        <w:t xml:space="preserve">) </w:t>
      </w:r>
      <w:r w:rsidR="005840B3" w:rsidRPr="00911A37">
        <w:rPr>
          <w:rFonts w:ascii="Sylfaen" w:hAnsi="Sylfaen"/>
          <w:sz w:val="24"/>
          <w:szCs w:val="24"/>
          <w:lang w:val="ka-GE"/>
        </w:rPr>
        <w:t>ხელი შეუწყოს მოზარდთა ესთეტიკურ აღზრდას, სკოლაში მიღებული ცოდნის გაღრმავებას;</w:t>
      </w:r>
    </w:p>
    <w:p w14:paraId="291674FF" w14:textId="77777777" w:rsidR="00B82193" w:rsidRPr="00911A37" w:rsidRDefault="00B82193" w:rsidP="00203659">
      <w:pPr>
        <w:tabs>
          <w:tab w:val="left" w:pos="2985"/>
        </w:tabs>
        <w:spacing w:after="0" w:line="240" w:lineRule="auto"/>
        <w:jc w:val="both"/>
        <w:rPr>
          <w:rFonts w:ascii="Sylfaen" w:hAnsi="Sylfaen"/>
          <w:sz w:val="24"/>
          <w:szCs w:val="24"/>
          <w:lang w:val="ka-GE"/>
        </w:rPr>
      </w:pPr>
      <w:r w:rsidRPr="00911A37">
        <w:rPr>
          <w:rFonts w:ascii="Sylfaen" w:hAnsi="Sylfaen" w:cs="Sylfaen"/>
          <w:sz w:val="24"/>
          <w:szCs w:val="24"/>
          <w:lang w:val="ka-GE"/>
        </w:rPr>
        <w:t>დ</w:t>
      </w:r>
      <w:r w:rsidRPr="00911A37">
        <w:rPr>
          <w:rFonts w:ascii="Sylfaen" w:hAnsi="Sylfaen"/>
          <w:sz w:val="24"/>
          <w:szCs w:val="24"/>
          <w:lang w:val="ka-GE"/>
        </w:rPr>
        <w:t>)</w:t>
      </w:r>
      <w:r w:rsidR="00D96FE2" w:rsidRPr="00911A37">
        <w:rPr>
          <w:rFonts w:ascii="Sylfaen" w:hAnsi="Sylfaen"/>
          <w:sz w:val="24"/>
          <w:szCs w:val="24"/>
          <w:lang w:val="ka-GE"/>
        </w:rPr>
        <w:t xml:space="preserve"> </w:t>
      </w:r>
      <w:r w:rsidR="005840B3" w:rsidRPr="00911A37">
        <w:rPr>
          <w:rFonts w:ascii="Sylfaen" w:hAnsi="Sylfaen"/>
          <w:sz w:val="24"/>
          <w:szCs w:val="24"/>
          <w:lang w:val="ka-GE"/>
        </w:rPr>
        <w:t xml:space="preserve">ხელი შეუწყოს </w:t>
      </w:r>
      <w:r w:rsidR="00911A37">
        <w:rPr>
          <w:rFonts w:ascii="Sylfaen" w:hAnsi="Sylfaen"/>
          <w:sz w:val="24"/>
          <w:szCs w:val="24"/>
          <w:lang w:val="ka-GE"/>
        </w:rPr>
        <w:t>მოზარდი</w:t>
      </w:r>
      <w:r w:rsidR="005840B3" w:rsidRPr="00911A37">
        <w:rPr>
          <w:rFonts w:ascii="Sylfaen" w:hAnsi="Sylfaen"/>
          <w:sz w:val="24"/>
          <w:szCs w:val="24"/>
          <w:lang w:val="ka-GE"/>
        </w:rPr>
        <w:t xml:space="preserve"> თაობის თავისუფალი დროის სწორ ორგანიზაციას, მათი </w:t>
      </w:r>
      <w:r w:rsidR="00B61BF9">
        <w:rPr>
          <w:rFonts w:ascii="Sylfaen" w:hAnsi="Sylfaen"/>
          <w:sz w:val="24"/>
          <w:szCs w:val="24"/>
          <w:lang w:val="ka-GE"/>
        </w:rPr>
        <w:t xml:space="preserve">შემოქმედებითი </w:t>
      </w:r>
      <w:r w:rsidR="005840B3" w:rsidRPr="00911A37">
        <w:rPr>
          <w:rFonts w:ascii="Sylfaen" w:hAnsi="Sylfaen"/>
          <w:sz w:val="24"/>
          <w:szCs w:val="24"/>
          <w:lang w:val="ka-GE"/>
        </w:rPr>
        <w:t xml:space="preserve"> უნარ-ჩვევების</w:t>
      </w:r>
      <w:r w:rsidR="00432654" w:rsidRPr="00911A37">
        <w:rPr>
          <w:rFonts w:ascii="Sylfaen" w:hAnsi="Sylfaen"/>
          <w:sz w:val="24"/>
          <w:szCs w:val="24"/>
          <w:lang w:val="ka-GE"/>
        </w:rPr>
        <w:t xml:space="preserve"> განვითარებას</w:t>
      </w:r>
      <w:r w:rsidR="00B61BF9">
        <w:rPr>
          <w:rFonts w:ascii="Sylfaen" w:hAnsi="Sylfaen"/>
          <w:sz w:val="24"/>
          <w:szCs w:val="24"/>
          <w:lang w:val="ka-GE"/>
        </w:rPr>
        <w:t xml:space="preserve"> და</w:t>
      </w:r>
      <w:r w:rsidR="00432654" w:rsidRPr="00911A37">
        <w:rPr>
          <w:rFonts w:ascii="Sylfaen" w:hAnsi="Sylfaen"/>
          <w:sz w:val="24"/>
          <w:szCs w:val="24"/>
          <w:lang w:val="ka-GE"/>
        </w:rPr>
        <w:t xml:space="preserve"> პოტენციალის გამოვლენას;</w:t>
      </w:r>
    </w:p>
    <w:p w14:paraId="5D931CDF" w14:textId="77777777" w:rsidR="00B82193" w:rsidRPr="00911A37" w:rsidRDefault="00B82193" w:rsidP="00203659">
      <w:pPr>
        <w:tabs>
          <w:tab w:val="left" w:pos="2985"/>
        </w:tabs>
        <w:spacing w:after="0" w:line="240" w:lineRule="auto"/>
        <w:jc w:val="both"/>
        <w:rPr>
          <w:rFonts w:ascii="Sylfaen" w:hAnsi="Sylfaen"/>
          <w:sz w:val="24"/>
          <w:szCs w:val="24"/>
          <w:lang w:val="ka-GE"/>
        </w:rPr>
      </w:pPr>
      <w:r w:rsidRPr="00911A37">
        <w:rPr>
          <w:rFonts w:ascii="Sylfaen" w:hAnsi="Sylfaen" w:cs="Sylfaen"/>
          <w:sz w:val="24"/>
          <w:szCs w:val="24"/>
          <w:lang w:val="ka-GE"/>
        </w:rPr>
        <w:t>ე</w:t>
      </w:r>
      <w:r w:rsidRPr="00911A37">
        <w:rPr>
          <w:rFonts w:ascii="Sylfaen" w:hAnsi="Sylfaen"/>
          <w:sz w:val="24"/>
          <w:szCs w:val="24"/>
          <w:lang w:val="ka-GE"/>
        </w:rPr>
        <w:t>)</w:t>
      </w:r>
      <w:r w:rsidR="00D96FE2" w:rsidRPr="00911A37">
        <w:rPr>
          <w:rFonts w:ascii="Sylfaen" w:hAnsi="Sylfaen"/>
          <w:sz w:val="24"/>
          <w:szCs w:val="24"/>
          <w:lang w:val="ka-GE"/>
        </w:rPr>
        <w:t xml:space="preserve"> </w:t>
      </w:r>
      <w:r w:rsidR="00432654" w:rsidRPr="00911A37">
        <w:rPr>
          <w:rFonts w:ascii="Sylfaen" w:hAnsi="Sylfaen"/>
          <w:sz w:val="24"/>
          <w:szCs w:val="24"/>
          <w:lang w:val="ka-GE"/>
        </w:rPr>
        <w:t>აღზარდოს მომავალი თაობა ეროვნულ-პატრიოტული სულისკვეთებით</w:t>
      </w:r>
      <w:r w:rsidR="002414E5" w:rsidRPr="00911A37">
        <w:rPr>
          <w:rFonts w:ascii="Sylfaen" w:hAnsi="Sylfaen"/>
          <w:sz w:val="24"/>
          <w:szCs w:val="24"/>
          <w:lang w:val="ka-GE"/>
        </w:rPr>
        <w:t>;</w:t>
      </w:r>
    </w:p>
    <w:p w14:paraId="6FC786BA" w14:textId="77777777" w:rsidR="00D5475B" w:rsidRPr="00911A37" w:rsidRDefault="00B82193" w:rsidP="00203659">
      <w:pPr>
        <w:tabs>
          <w:tab w:val="left" w:pos="2985"/>
        </w:tabs>
        <w:spacing w:after="0" w:line="240" w:lineRule="auto"/>
        <w:jc w:val="both"/>
        <w:rPr>
          <w:rFonts w:ascii="Sylfaen" w:hAnsi="Sylfaen" w:cs="Sylfaen"/>
          <w:sz w:val="24"/>
          <w:szCs w:val="24"/>
          <w:lang w:val="ka-GE"/>
        </w:rPr>
      </w:pPr>
      <w:r w:rsidRPr="00911A37">
        <w:rPr>
          <w:rFonts w:ascii="Sylfaen" w:hAnsi="Sylfaen" w:cs="Sylfaen"/>
          <w:sz w:val="24"/>
          <w:szCs w:val="24"/>
          <w:lang w:val="ka-GE"/>
        </w:rPr>
        <w:t>ვ</w:t>
      </w:r>
      <w:r w:rsidRPr="00911A37">
        <w:rPr>
          <w:rFonts w:ascii="Sylfaen" w:hAnsi="Sylfaen"/>
          <w:sz w:val="24"/>
          <w:szCs w:val="24"/>
          <w:lang w:val="ka-GE"/>
        </w:rPr>
        <w:t>)</w:t>
      </w:r>
      <w:r w:rsidR="00D96FE2" w:rsidRPr="00911A37">
        <w:rPr>
          <w:rFonts w:ascii="Sylfaen" w:hAnsi="Sylfaen"/>
          <w:sz w:val="24"/>
          <w:szCs w:val="24"/>
          <w:lang w:val="ka-GE"/>
        </w:rPr>
        <w:t xml:space="preserve"> </w:t>
      </w:r>
      <w:r w:rsidR="00D5475B" w:rsidRPr="00911A37">
        <w:rPr>
          <w:rFonts w:ascii="Sylfaen" w:hAnsi="Sylfaen" w:cs="Sylfaen"/>
          <w:sz w:val="24"/>
          <w:szCs w:val="24"/>
          <w:lang w:val="ka-GE"/>
        </w:rPr>
        <w:t xml:space="preserve">მოსწავლეთა კონკურსებში, ფესტივალებსა და ღონისძიებებში მონაწილეობის </w:t>
      </w:r>
      <w:r w:rsidR="000240AF" w:rsidRPr="00911A37">
        <w:rPr>
          <w:rFonts w:ascii="Sylfaen" w:hAnsi="Sylfaen" w:cs="Sylfaen"/>
          <w:sz w:val="24"/>
          <w:szCs w:val="24"/>
          <w:lang w:val="ka-GE"/>
        </w:rPr>
        <w:t>უზრუნველყოფ</w:t>
      </w:r>
      <w:r w:rsidR="00D5475B" w:rsidRPr="00911A37">
        <w:rPr>
          <w:rFonts w:ascii="Sylfaen" w:hAnsi="Sylfaen" w:cs="Sylfaen"/>
          <w:sz w:val="24"/>
          <w:szCs w:val="24"/>
          <w:lang w:val="ka-GE"/>
        </w:rPr>
        <w:t xml:space="preserve">ის გზით გამოავლინოს და წარმოაჩინოს  განსაკუთრებული ნიჭით დაჯილდოვებული მოსწავლეები; </w:t>
      </w:r>
    </w:p>
    <w:p w14:paraId="5488871A" w14:textId="77777777" w:rsidR="00D5475B" w:rsidRPr="00911A37" w:rsidRDefault="00D5475B" w:rsidP="00203659">
      <w:pPr>
        <w:tabs>
          <w:tab w:val="left" w:pos="2985"/>
        </w:tabs>
        <w:spacing w:after="0" w:line="240" w:lineRule="auto"/>
        <w:jc w:val="both"/>
        <w:rPr>
          <w:rFonts w:ascii="Sylfaen" w:hAnsi="Sylfaen" w:cs="Sylfaen"/>
          <w:sz w:val="24"/>
          <w:szCs w:val="24"/>
          <w:lang w:val="ka-GE"/>
        </w:rPr>
      </w:pPr>
      <w:r w:rsidRPr="00911A37">
        <w:rPr>
          <w:rFonts w:ascii="Sylfaen" w:hAnsi="Sylfaen" w:cs="Sylfaen"/>
          <w:sz w:val="24"/>
          <w:szCs w:val="24"/>
          <w:lang w:val="ka-GE"/>
        </w:rPr>
        <w:t>ზ) გააცნოს</w:t>
      </w:r>
      <w:r w:rsidR="000240AF" w:rsidRPr="00911A37">
        <w:rPr>
          <w:rFonts w:ascii="Sylfaen" w:hAnsi="Sylfaen" w:cs="Sylfaen"/>
          <w:sz w:val="24"/>
          <w:szCs w:val="24"/>
          <w:lang w:val="ka-GE"/>
        </w:rPr>
        <w:t xml:space="preserve"> და</w:t>
      </w:r>
      <w:r w:rsidRPr="00911A37">
        <w:rPr>
          <w:rFonts w:ascii="Sylfaen" w:hAnsi="Sylfaen" w:cs="Sylfaen"/>
          <w:sz w:val="24"/>
          <w:szCs w:val="24"/>
          <w:lang w:val="ka-GE"/>
        </w:rPr>
        <w:t xml:space="preserve"> შეაყვაროს მოსწავლეებს ეროვნულ-კულტურული მემკვიდრეობა,  ქართული და </w:t>
      </w:r>
      <w:r w:rsidR="00911A37">
        <w:rPr>
          <w:rFonts w:ascii="Sylfaen" w:hAnsi="Sylfaen" w:cs="Sylfaen"/>
          <w:sz w:val="24"/>
          <w:szCs w:val="24"/>
          <w:lang w:val="ka-GE"/>
        </w:rPr>
        <w:t>მსოფლიო</w:t>
      </w:r>
      <w:r w:rsidRPr="00911A37">
        <w:rPr>
          <w:rFonts w:ascii="Sylfaen" w:hAnsi="Sylfaen" w:cs="Sylfaen"/>
          <w:sz w:val="24"/>
          <w:szCs w:val="24"/>
          <w:lang w:val="ka-GE"/>
        </w:rPr>
        <w:t xml:space="preserve"> ხელოვნების ნიმუშები;</w:t>
      </w:r>
    </w:p>
    <w:p w14:paraId="14B3E244" w14:textId="77777777" w:rsidR="00D5475B" w:rsidRPr="00911A37" w:rsidRDefault="00D5475B" w:rsidP="00203659">
      <w:pPr>
        <w:tabs>
          <w:tab w:val="left" w:pos="2985"/>
        </w:tabs>
        <w:spacing w:after="0" w:line="240" w:lineRule="auto"/>
        <w:jc w:val="both"/>
        <w:rPr>
          <w:rFonts w:ascii="Sylfaen" w:hAnsi="Sylfaen" w:cs="Sylfaen"/>
          <w:sz w:val="24"/>
          <w:szCs w:val="24"/>
          <w:lang w:val="ka-GE"/>
        </w:rPr>
      </w:pPr>
      <w:r w:rsidRPr="00911A37">
        <w:rPr>
          <w:rFonts w:ascii="Sylfaen" w:hAnsi="Sylfaen" w:cs="Sylfaen"/>
          <w:sz w:val="24"/>
          <w:szCs w:val="24"/>
          <w:lang w:val="ka-GE"/>
        </w:rPr>
        <w:t>თ) შეიმუშაოს პროგრამები, მოაწყოს მოსახლეობის სხვადასხვა ფენებთან შეხვედრები, წიგნების განხილვები, საქველმოქმედო და სხვა სახის ღონისძიებები;</w:t>
      </w:r>
    </w:p>
    <w:p w14:paraId="53FBFACE" w14:textId="77777777" w:rsidR="00E6482B" w:rsidRDefault="00E6482B" w:rsidP="00203659">
      <w:pPr>
        <w:tabs>
          <w:tab w:val="left" w:pos="2985"/>
        </w:tabs>
        <w:spacing w:after="0" w:line="240" w:lineRule="auto"/>
        <w:jc w:val="both"/>
        <w:rPr>
          <w:rFonts w:ascii="Sylfaen" w:hAnsi="Sylfaen" w:cs="Sylfaen"/>
          <w:sz w:val="24"/>
          <w:szCs w:val="24"/>
          <w:lang w:val="ka-GE"/>
        </w:rPr>
      </w:pPr>
      <w:r w:rsidRPr="00911A37">
        <w:rPr>
          <w:rFonts w:ascii="Sylfaen" w:hAnsi="Sylfaen" w:cs="Sylfaen"/>
          <w:sz w:val="24"/>
          <w:szCs w:val="24"/>
          <w:lang w:val="ka-GE"/>
        </w:rPr>
        <w:lastRenderedPageBreak/>
        <w:t>ი)</w:t>
      </w:r>
      <w:r w:rsidR="0047550C" w:rsidRPr="00911A37">
        <w:rPr>
          <w:rFonts w:ascii="Sylfaen" w:hAnsi="Sylfaen" w:cs="Sylfaen"/>
          <w:sz w:val="24"/>
          <w:szCs w:val="24"/>
          <w:lang w:val="ka-GE"/>
        </w:rPr>
        <w:t xml:space="preserve"> ითანამშრომლოს ყველა ტიპის </w:t>
      </w:r>
      <w:r w:rsidR="00911A37">
        <w:rPr>
          <w:rFonts w:ascii="Sylfaen" w:hAnsi="Sylfaen" w:cs="Sylfaen"/>
          <w:sz w:val="24"/>
          <w:szCs w:val="24"/>
          <w:lang w:val="ka-GE"/>
        </w:rPr>
        <w:t>შემოქმედებით</w:t>
      </w:r>
      <w:r w:rsidR="0047550C" w:rsidRPr="00911A37">
        <w:rPr>
          <w:rFonts w:ascii="Sylfaen" w:hAnsi="Sylfaen" w:cs="Sylfaen"/>
          <w:sz w:val="24"/>
          <w:szCs w:val="24"/>
          <w:lang w:val="ka-GE"/>
        </w:rPr>
        <w:t xml:space="preserve"> სამეცნიერო საქმიანობით დაკავებულ დაწესებულებებთან ( მათ შორის იურიდიულ და ფიზიკურ პირებთან);</w:t>
      </w:r>
    </w:p>
    <w:p w14:paraId="04D1A235" w14:textId="77777777" w:rsidR="003F18C5" w:rsidRPr="00911A37" w:rsidRDefault="003F18C5" w:rsidP="00203659">
      <w:pPr>
        <w:tabs>
          <w:tab w:val="left" w:pos="2985"/>
        </w:tabs>
        <w:spacing w:after="0" w:line="240" w:lineRule="auto"/>
        <w:jc w:val="both"/>
        <w:rPr>
          <w:rFonts w:ascii="Sylfaen" w:hAnsi="Sylfaen" w:cs="Sylfaen"/>
          <w:sz w:val="24"/>
          <w:szCs w:val="24"/>
          <w:lang w:val="ka-GE"/>
        </w:rPr>
      </w:pPr>
    </w:p>
    <w:p w14:paraId="794877E8" w14:textId="77777777" w:rsidR="00F525A8" w:rsidRDefault="00BB2F1D" w:rsidP="00F525A8">
      <w:pPr>
        <w:tabs>
          <w:tab w:val="left" w:pos="2985"/>
        </w:tabs>
        <w:spacing w:after="0" w:line="240" w:lineRule="auto"/>
        <w:jc w:val="both"/>
        <w:rPr>
          <w:rFonts w:ascii="Sylfaen" w:hAnsi="Sylfaen"/>
          <w:b/>
          <w:sz w:val="24"/>
          <w:szCs w:val="24"/>
          <w:lang w:val="ka-GE"/>
        </w:rPr>
      </w:pPr>
      <w:r w:rsidRPr="003F18C5">
        <w:rPr>
          <w:rFonts w:ascii="Sylfaen" w:hAnsi="Sylfaen"/>
          <w:b/>
          <w:sz w:val="24"/>
          <w:szCs w:val="24"/>
          <w:lang w:val="ka-GE"/>
        </w:rPr>
        <w:t xml:space="preserve"> </w:t>
      </w:r>
      <w:r w:rsidR="00667B66" w:rsidRPr="003F18C5">
        <w:rPr>
          <w:rFonts w:ascii="Sylfaen" w:hAnsi="Sylfaen"/>
          <w:b/>
          <w:sz w:val="24"/>
          <w:szCs w:val="24"/>
          <w:lang w:val="ka-GE"/>
        </w:rPr>
        <w:t>მუხლი</w:t>
      </w:r>
      <w:r w:rsidR="003F18C5">
        <w:rPr>
          <w:rFonts w:ascii="Sylfaen" w:hAnsi="Sylfaen"/>
          <w:b/>
          <w:sz w:val="24"/>
          <w:szCs w:val="24"/>
          <w:lang w:val="ka-GE"/>
        </w:rPr>
        <w:t xml:space="preserve"> </w:t>
      </w:r>
      <w:r w:rsidR="009A7A75">
        <w:rPr>
          <w:rFonts w:ascii="Sylfaen" w:hAnsi="Sylfaen"/>
          <w:b/>
          <w:sz w:val="24"/>
          <w:szCs w:val="24"/>
          <w:lang w:val="en-US"/>
        </w:rPr>
        <w:t>3</w:t>
      </w:r>
      <w:r w:rsidR="00FC2FD5" w:rsidRPr="003F18C5">
        <w:rPr>
          <w:rFonts w:ascii="Sylfaen" w:hAnsi="Sylfaen"/>
          <w:b/>
          <w:sz w:val="24"/>
          <w:szCs w:val="24"/>
          <w:lang w:val="ka-GE"/>
        </w:rPr>
        <w:t xml:space="preserve">. </w:t>
      </w:r>
      <w:r w:rsidR="00667B66" w:rsidRPr="003F18C5">
        <w:rPr>
          <w:rFonts w:ascii="Sylfaen" w:hAnsi="Sylfaen"/>
          <w:b/>
          <w:sz w:val="24"/>
          <w:szCs w:val="24"/>
          <w:lang w:val="ka-GE"/>
        </w:rPr>
        <w:t xml:space="preserve"> </w:t>
      </w:r>
      <w:r w:rsidR="00FC2FD5" w:rsidRPr="003F18C5">
        <w:rPr>
          <w:rFonts w:ascii="Sylfaen" w:hAnsi="Sylfaen"/>
          <w:b/>
          <w:sz w:val="24"/>
          <w:szCs w:val="24"/>
          <w:lang w:val="ka-GE"/>
        </w:rPr>
        <w:t xml:space="preserve"> ცენტრი</w:t>
      </w:r>
      <w:r w:rsidR="000240AF" w:rsidRPr="003F18C5">
        <w:rPr>
          <w:rFonts w:ascii="Sylfaen" w:hAnsi="Sylfaen"/>
          <w:b/>
          <w:sz w:val="24"/>
          <w:szCs w:val="24"/>
          <w:lang w:val="ka-GE"/>
        </w:rPr>
        <w:t>ს ორგანიზაცია</w:t>
      </w:r>
    </w:p>
    <w:p w14:paraId="6C2D095F" w14:textId="77777777" w:rsidR="00F525A8" w:rsidRDefault="00F525A8" w:rsidP="00F525A8">
      <w:pPr>
        <w:tabs>
          <w:tab w:val="left" w:pos="2985"/>
        </w:tabs>
        <w:spacing w:after="0" w:line="240" w:lineRule="auto"/>
        <w:jc w:val="both"/>
        <w:rPr>
          <w:rFonts w:ascii="Sylfaen" w:hAnsi="Sylfaen"/>
          <w:b/>
          <w:sz w:val="24"/>
          <w:szCs w:val="24"/>
          <w:lang w:val="ka-GE"/>
        </w:rPr>
      </w:pPr>
    </w:p>
    <w:p w14:paraId="16CD78BA" w14:textId="77777777" w:rsidR="000240AF" w:rsidRPr="00F525A8" w:rsidRDefault="00F525A8" w:rsidP="00F525A8">
      <w:pPr>
        <w:tabs>
          <w:tab w:val="left" w:pos="2985"/>
        </w:tabs>
        <w:spacing w:after="0" w:line="240" w:lineRule="auto"/>
        <w:jc w:val="both"/>
        <w:rPr>
          <w:rFonts w:ascii="Sylfaen" w:hAnsi="Sylfaen"/>
          <w:b/>
          <w:sz w:val="24"/>
          <w:szCs w:val="24"/>
          <w:lang w:val="ka-GE"/>
        </w:rPr>
      </w:pPr>
      <w:r>
        <w:rPr>
          <w:rFonts w:ascii="Sylfaen" w:hAnsi="Sylfaen" w:cs="Sylfaen"/>
          <w:sz w:val="24"/>
          <w:szCs w:val="24"/>
          <w:lang w:val="ka-GE"/>
        </w:rPr>
        <w:t xml:space="preserve">1. </w:t>
      </w:r>
      <w:r w:rsidR="000240AF" w:rsidRPr="00911A37">
        <w:rPr>
          <w:rFonts w:ascii="Sylfaen" w:hAnsi="Sylfaen" w:cs="Sylfaen"/>
          <w:sz w:val="24"/>
          <w:szCs w:val="24"/>
          <w:lang w:val="ka-GE"/>
        </w:rPr>
        <w:t xml:space="preserve">ცენტრში </w:t>
      </w:r>
      <w:r w:rsidR="0044787C" w:rsidRPr="00911A37">
        <w:rPr>
          <w:rFonts w:ascii="Sylfaen" w:hAnsi="Sylfaen" w:cs="Sylfaen"/>
          <w:sz w:val="24"/>
          <w:szCs w:val="24"/>
          <w:lang w:val="ka-GE"/>
        </w:rPr>
        <w:t>საქმ</w:t>
      </w:r>
      <w:r w:rsidR="000240AF" w:rsidRPr="00911A37">
        <w:rPr>
          <w:rFonts w:ascii="Sylfaen" w:hAnsi="Sylfaen" w:cs="Sylfaen"/>
          <w:sz w:val="24"/>
          <w:szCs w:val="24"/>
          <w:lang w:val="ka-GE"/>
        </w:rPr>
        <w:t xml:space="preserve">იანობის ორგანიზაცია განისაზღვრება შესაბამისი </w:t>
      </w:r>
      <w:r w:rsidR="00911A37">
        <w:rPr>
          <w:rFonts w:ascii="Sylfaen" w:hAnsi="Sylfaen" w:cs="Sylfaen"/>
          <w:sz w:val="24"/>
          <w:szCs w:val="24"/>
          <w:lang w:val="ka-GE"/>
        </w:rPr>
        <w:t>სახელოვნ</w:t>
      </w:r>
      <w:r w:rsidR="000240AF" w:rsidRPr="00911A37">
        <w:rPr>
          <w:rFonts w:ascii="Sylfaen" w:hAnsi="Sylfaen" w:cs="Sylfaen"/>
          <w:sz w:val="24"/>
          <w:szCs w:val="24"/>
          <w:lang w:val="ka-GE"/>
        </w:rPr>
        <w:t>ებო-საგანმანათლებლო სტანდარტების საფუძველზე შემუშავებული სასწავლო გეგმებისა და სასწავლო პროგრამების საფუძველზე.</w:t>
      </w:r>
    </w:p>
    <w:p w14:paraId="639D2ABF" w14:textId="77777777" w:rsidR="00FB35D1" w:rsidRPr="00911A37" w:rsidRDefault="0044787C" w:rsidP="00203659">
      <w:pPr>
        <w:tabs>
          <w:tab w:val="left" w:pos="2985"/>
        </w:tabs>
        <w:spacing w:after="0" w:line="240" w:lineRule="auto"/>
        <w:jc w:val="both"/>
        <w:rPr>
          <w:rFonts w:ascii="Sylfaen" w:hAnsi="Sylfaen"/>
          <w:sz w:val="24"/>
          <w:szCs w:val="24"/>
          <w:lang w:val="ka-GE"/>
        </w:rPr>
      </w:pPr>
      <w:r w:rsidRPr="00911A37">
        <w:rPr>
          <w:rFonts w:ascii="Sylfaen" w:hAnsi="Sylfaen" w:cs="Sylfaen"/>
          <w:sz w:val="24"/>
          <w:szCs w:val="24"/>
          <w:lang w:val="ka-GE"/>
        </w:rPr>
        <w:t>2.</w:t>
      </w:r>
      <w:r w:rsidR="00D96FE2" w:rsidRPr="00911A37">
        <w:rPr>
          <w:rFonts w:ascii="Sylfaen" w:hAnsi="Sylfaen"/>
          <w:sz w:val="24"/>
          <w:szCs w:val="24"/>
          <w:lang w:val="ka-GE"/>
        </w:rPr>
        <w:t xml:space="preserve"> </w:t>
      </w:r>
      <w:r w:rsidRPr="00911A37">
        <w:rPr>
          <w:rFonts w:ascii="Sylfaen" w:hAnsi="Sylfaen"/>
          <w:sz w:val="24"/>
          <w:szCs w:val="24"/>
          <w:lang w:val="ka-GE"/>
        </w:rPr>
        <w:t>ცენტრში სასწავლო პროცესი (სწავლისა და არდადაგების პერიოდები) მიმდინარეობს ზოგადსაგანმანათლებლო სკოლებში დადგენილი წესის შესაბამისად.</w:t>
      </w:r>
    </w:p>
    <w:p w14:paraId="1F7DBD8D" w14:textId="77777777" w:rsidR="007D7F08" w:rsidRPr="00911A37" w:rsidRDefault="00F525A8" w:rsidP="00203659">
      <w:pPr>
        <w:tabs>
          <w:tab w:val="left" w:pos="2985"/>
        </w:tabs>
        <w:spacing w:after="0" w:line="240" w:lineRule="auto"/>
        <w:jc w:val="both"/>
        <w:rPr>
          <w:rFonts w:ascii="Sylfaen" w:hAnsi="Sylfaen"/>
          <w:sz w:val="24"/>
          <w:szCs w:val="24"/>
          <w:lang w:val="ka-GE"/>
        </w:rPr>
      </w:pPr>
      <w:r>
        <w:rPr>
          <w:rFonts w:ascii="Sylfaen" w:hAnsi="Sylfaen"/>
          <w:sz w:val="24"/>
          <w:szCs w:val="24"/>
          <w:lang w:val="ka-GE"/>
        </w:rPr>
        <w:t>3</w:t>
      </w:r>
      <w:r w:rsidR="0044787C" w:rsidRPr="00911A37">
        <w:rPr>
          <w:rFonts w:ascii="Sylfaen" w:hAnsi="Sylfaen"/>
          <w:sz w:val="24"/>
          <w:szCs w:val="24"/>
          <w:lang w:val="ka-GE"/>
        </w:rPr>
        <w:t xml:space="preserve">. ცენტრში </w:t>
      </w:r>
      <w:r w:rsidR="0044787C" w:rsidRPr="009B1AC8">
        <w:rPr>
          <w:rFonts w:ascii="Sylfaen" w:hAnsi="Sylfaen"/>
          <w:sz w:val="24"/>
          <w:szCs w:val="24"/>
          <w:lang w:val="ka-GE"/>
        </w:rPr>
        <w:t>საგანმანათლებლო პროგრამების განხორციელება და ახალი განყოფილებების გახსნა</w:t>
      </w:r>
      <w:r w:rsidR="0044787C" w:rsidRPr="00911A37">
        <w:rPr>
          <w:rFonts w:ascii="Sylfaen" w:hAnsi="Sylfaen"/>
          <w:sz w:val="24"/>
          <w:szCs w:val="24"/>
          <w:lang w:val="ka-GE"/>
        </w:rPr>
        <w:t xml:space="preserve"> შესაძლებელია წალენჯიხის მუნიციპალიტეტის მერიის კულტურის, განათლების,</w:t>
      </w:r>
      <w:r w:rsidR="003A49DB" w:rsidRPr="00911A37">
        <w:rPr>
          <w:rFonts w:ascii="Sylfaen" w:hAnsi="Sylfaen"/>
          <w:sz w:val="24"/>
          <w:szCs w:val="24"/>
          <w:lang w:val="ka-GE"/>
        </w:rPr>
        <w:t xml:space="preserve"> ძეგლთ</w:t>
      </w:r>
      <w:r w:rsidR="0044787C" w:rsidRPr="00911A37">
        <w:rPr>
          <w:rFonts w:ascii="Sylfaen" w:hAnsi="Sylfaen"/>
          <w:sz w:val="24"/>
          <w:szCs w:val="24"/>
          <w:lang w:val="ka-GE"/>
        </w:rPr>
        <w:t xml:space="preserve">ა დაცვის სპორტისა და ახალგაზდობის საქმეთა სამსახურის რეკომენდაციით მერის </w:t>
      </w:r>
      <w:r w:rsidR="007D7F08" w:rsidRPr="00911A37">
        <w:rPr>
          <w:rFonts w:ascii="Sylfaen" w:hAnsi="Sylfaen"/>
          <w:sz w:val="24"/>
          <w:szCs w:val="24"/>
          <w:lang w:val="ka-GE"/>
        </w:rPr>
        <w:t>გა</w:t>
      </w:r>
      <w:r w:rsidR="0044787C" w:rsidRPr="00911A37">
        <w:rPr>
          <w:rFonts w:ascii="Sylfaen" w:hAnsi="Sylfaen"/>
          <w:sz w:val="24"/>
          <w:szCs w:val="24"/>
          <w:lang w:val="ka-GE"/>
        </w:rPr>
        <w:t>დაწყვეტილებით, შესაბამის</w:t>
      </w:r>
      <w:r w:rsidR="007D7F08" w:rsidRPr="00911A37">
        <w:rPr>
          <w:rFonts w:ascii="Sylfaen" w:hAnsi="Sylfaen"/>
          <w:sz w:val="24"/>
          <w:szCs w:val="24"/>
          <w:lang w:val="ka-GE"/>
        </w:rPr>
        <w:t xml:space="preserve">ი პედაგოგიური კადრებისა და მატერიალურ ტექნიკურ ბაზის არსებობის შემთხვევაში. </w:t>
      </w:r>
    </w:p>
    <w:p w14:paraId="35DD8DBC" w14:textId="77777777" w:rsidR="0044787C" w:rsidRPr="00911A37" w:rsidRDefault="007D7F08"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 xml:space="preserve"> </w:t>
      </w:r>
      <w:r w:rsidR="00F525A8">
        <w:rPr>
          <w:rFonts w:ascii="Sylfaen" w:hAnsi="Sylfaen"/>
          <w:sz w:val="24"/>
          <w:szCs w:val="24"/>
          <w:lang w:val="ka-GE"/>
        </w:rPr>
        <w:t xml:space="preserve">4. </w:t>
      </w:r>
      <w:r w:rsidRPr="00911A37">
        <w:rPr>
          <w:rFonts w:ascii="Sylfaen" w:hAnsi="Sylfaen"/>
          <w:sz w:val="24"/>
          <w:szCs w:val="24"/>
          <w:lang w:val="ka-GE"/>
        </w:rPr>
        <w:t>ცენტრში სწავლის უფლებით სარგებლობენ სასკოლო ასაკის მოსწავლეები</w:t>
      </w:r>
    </w:p>
    <w:p w14:paraId="0F933207" w14:textId="77777777" w:rsidR="00527B60" w:rsidRPr="00911A37" w:rsidRDefault="00F525A8" w:rsidP="00203659">
      <w:pPr>
        <w:tabs>
          <w:tab w:val="left" w:pos="2985"/>
        </w:tabs>
        <w:spacing w:after="0" w:line="240" w:lineRule="auto"/>
        <w:jc w:val="both"/>
        <w:rPr>
          <w:rFonts w:ascii="Sylfaen" w:hAnsi="Sylfaen"/>
          <w:sz w:val="24"/>
          <w:szCs w:val="24"/>
          <w:lang w:val="ka-GE"/>
        </w:rPr>
      </w:pPr>
      <w:r>
        <w:rPr>
          <w:rFonts w:ascii="Sylfaen" w:hAnsi="Sylfaen" w:cs="Sylfaen"/>
          <w:sz w:val="24"/>
          <w:szCs w:val="24"/>
          <w:lang w:val="ka-GE"/>
        </w:rPr>
        <w:t>5</w:t>
      </w:r>
      <w:r w:rsidR="0044787C" w:rsidRPr="00911A37">
        <w:rPr>
          <w:rFonts w:ascii="Sylfaen" w:hAnsi="Sylfaen" w:cs="Sylfaen"/>
          <w:sz w:val="24"/>
          <w:szCs w:val="24"/>
          <w:lang w:val="ka-GE"/>
        </w:rPr>
        <w:t>.</w:t>
      </w:r>
      <w:r w:rsidR="00FB35D1" w:rsidRPr="00911A37">
        <w:rPr>
          <w:rFonts w:ascii="Sylfaen" w:hAnsi="Sylfaen"/>
          <w:sz w:val="24"/>
          <w:szCs w:val="24"/>
          <w:lang w:val="ka-GE"/>
        </w:rPr>
        <w:t xml:space="preserve"> </w:t>
      </w:r>
      <w:r>
        <w:rPr>
          <w:rFonts w:ascii="Sylfaen" w:hAnsi="Sylfaen"/>
          <w:sz w:val="24"/>
          <w:szCs w:val="24"/>
          <w:lang w:val="ka-GE"/>
        </w:rPr>
        <w:t xml:space="preserve"> </w:t>
      </w:r>
      <w:r w:rsidR="007D7F08" w:rsidRPr="00911A37">
        <w:rPr>
          <w:rFonts w:ascii="Sylfaen" w:hAnsi="Sylfaen"/>
          <w:sz w:val="24"/>
          <w:szCs w:val="24"/>
          <w:lang w:val="ka-GE"/>
        </w:rPr>
        <w:t>ცენტრში მიღება თავისუფალია ყველა მოსწავლისათვის.</w:t>
      </w:r>
      <w:r w:rsidR="00EB0AB2" w:rsidRPr="00911A37">
        <w:rPr>
          <w:rFonts w:ascii="Sylfaen" w:hAnsi="Sylfaen"/>
          <w:sz w:val="24"/>
          <w:szCs w:val="24"/>
          <w:lang w:val="ka-GE"/>
        </w:rPr>
        <w:t xml:space="preserve">      </w:t>
      </w:r>
    </w:p>
    <w:p w14:paraId="1CF2EA05" w14:textId="77777777" w:rsidR="00B5485F" w:rsidRPr="00911A37" w:rsidRDefault="00F525A8" w:rsidP="00203659">
      <w:pPr>
        <w:tabs>
          <w:tab w:val="left" w:pos="2985"/>
        </w:tabs>
        <w:spacing w:after="0" w:line="240" w:lineRule="auto"/>
        <w:jc w:val="both"/>
        <w:rPr>
          <w:rFonts w:ascii="Sylfaen" w:hAnsi="Sylfaen"/>
          <w:sz w:val="24"/>
          <w:szCs w:val="24"/>
          <w:lang w:val="ka-GE"/>
        </w:rPr>
      </w:pPr>
      <w:r>
        <w:rPr>
          <w:rFonts w:ascii="Sylfaen" w:hAnsi="Sylfaen" w:cs="Sylfaen"/>
          <w:sz w:val="24"/>
          <w:szCs w:val="24"/>
          <w:lang w:val="ka-GE"/>
        </w:rPr>
        <w:t>6</w:t>
      </w:r>
      <w:r w:rsidR="0044787C" w:rsidRPr="00911A37">
        <w:rPr>
          <w:rFonts w:ascii="Sylfaen" w:hAnsi="Sylfaen" w:cs="Sylfaen"/>
          <w:sz w:val="24"/>
          <w:szCs w:val="24"/>
          <w:lang w:val="ka-GE"/>
        </w:rPr>
        <w:t>.</w:t>
      </w:r>
      <w:r w:rsidR="00B5485F" w:rsidRPr="00911A37">
        <w:rPr>
          <w:rFonts w:ascii="Sylfaen" w:hAnsi="Sylfaen"/>
          <w:sz w:val="24"/>
          <w:szCs w:val="24"/>
          <w:lang w:val="ka-GE"/>
        </w:rPr>
        <w:t xml:space="preserve"> </w:t>
      </w:r>
      <w:r w:rsidR="007D7F08" w:rsidRPr="00FB539F">
        <w:rPr>
          <w:rFonts w:ascii="Sylfaen" w:hAnsi="Sylfaen"/>
          <w:sz w:val="24"/>
          <w:szCs w:val="24"/>
          <w:lang w:val="ka-GE"/>
        </w:rPr>
        <w:t>ცენტრში მისაღებ კონტინგენტს განსაზღვრავს განყოფილების ხელმძღვანელი (ცენტრის დირექტორთან შეთანხმებით).</w:t>
      </w:r>
    </w:p>
    <w:p w14:paraId="2E08937D" w14:textId="77777777" w:rsidR="007D7F08" w:rsidRPr="00911A37" w:rsidRDefault="00F525A8" w:rsidP="00203659">
      <w:pPr>
        <w:tabs>
          <w:tab w:val="left" w:pos="2985"/>
        </w:tabs>
        <w:spacing w:after="0" w:line="240" w:lineRule="auto"/>
        <w:jc w:val="both"/>
        <w:rPr>
          <w:rFonts w:ascii="Sylfaen" w:hAnsi="Sylfaen"/>
          <w:sz w:val="24"/>
          <w:szCs w:val="24"/>
          <w:lang w:val="ka-GE"/>
        </w:rPr>
      </w:pPr>
      <w:r>
        <w:rPr>
          <w:rFonts w:ascii="Sylfaen" w:hAnsi="Sylfaen"/>
          <w:sz w:val="24"/>
          <w:szCs w:val="24"/>
          <w:lang w:val="ka-GE"/>
        </w:rPr>
        <w:t>7</w:t>
      </w:r>
      <w:r w:rsidR="007D7F08" w:rsidRPr="00911A37">
        <w:rPr>
          <w:rFonts w:ascii="Sylfaen" w:hAnsi="Sylfaen"/>
          <w:sz w:val="24"/>
          <w:szCs w:val="24"/>
          <w:lang w:val="ka-GE"/>
        </w:rPr>
        <w:t xml:space="preserve">. იმ შემთხვევეში, თუ ცენტრში მსურველთა რაოდენობა აღემატება მისაღებ კონტინგენტს, </w:t>
      </w:r>
      <w:r w:rsidR="00273536" w:rsidRPr="00911A37">
        <w:rPr>
          <w:rFonts w:ascii="Sylfaen" w:hAnsi="Sylfaen"/>
          <w:sz w:val="24"/>
          <w:szCs w:val="24"/>
          <w:lang w:val="ka-GE"/>
        </w:rPr>
        <w:t xml:space="preserve">ცენტრში ტარდება შესარჩევი კონკურსი, შინაგანაწესით </w:t>
      </w:r>
      <w:r w:rsidR="003A49DB" w:rsidRPr="00911A37">
        <w:rPr>
          <w:rFonts w:ascii="Sylfaen" w:hAnsi="Sylfaen"/>
          <w:sz w:val="24"/>
          <w:szCs w:val="24"/>
          <w:lang w:val="ka-GE"/>
        </w:rPr>
        <w:t>განსაზღვრულ</w:t>
      </w:r>
      <w:r w:rsidR="00273536" w:rsidRPr="00911A37">
        <w:rPr>
          <w:rFonts w:ascii="Sylfaen" w:hAnsi="Sylfaen"/>
          <w:sz w:val="24"/>
          <w:szCs w:val="24"/>
          <w:lang w:val="ka-GE"/>
        </w:rPr>
        <w:t>ი პირობების შესაბამისად.</w:t>
      </w:r>
    </w:p>
    <w:p w14:paraId="1A0EFBCD" w14:textId="77777777" w:rsidR="00273536" w:rsidRPr="00911A37" w:rsidRDefault="00F525A8" w:rsidP="00203659">
      <w:pPr>
        <w:tabs>
          <w:tab w:val="left" w:pos="2985"/>
        </w:tabs>
        <w:spacing w:after="0" w:line="240" w:lineRule="auto"/>
        <w:jc w:val="both"/>
        <w:rPr>
          <w:rFonts w:ascii="Sylfaen" w:hAnsi="Sylfaen"/>
          <w:sz w:val="24"/>
          <w:szCs w:val="24"/>
          <w:lang w:val="ka-GE"/>
        </w:rPr>
      </w:pPr>
      <w:r>
        <w:rPr>
          <w:rFonts w:ascii="Sylfaen" w:hAnsi="Sylfaen"/>
          <w:sz w:val="24"/>
          <w:szCs w:val="24"/>
          <w:lang w:val="ka-GE"/>
        </w:rPr>
        <w:t>8</w:t>
      </w:r>
      <w:r w:rsidR="00273536" w:rsidRPr="00911A37">
        <w:rPr>
          <w:rFonts w:ascii="Sylfaen" w:hAnsi="Sylfaen"/>
          <w:sz w:val="24"/>
          <w:szCs w:val="24"/>
          <w:lang w:val="ka-GE"/>
        </w:rPr>
        <w:t xml:space="preserve">. </w:t>
      </w:r>
      <w:r w:rsidR="00987FED" w:rsidRPr="00FB539F">
        <w:rPr>
          <w:rFonts w:ascii="Sylfaen" w:hAnsi="Sylfaen"/>
          <w:sz w:val="24"/>
          <w:szCs w:val="24"/>
          <w:lang w:val="ka-GE"/>
        </w:rPr>
        <w:t xml:space="preserve">ცენტრს უფლება აქვს განახორციელოს ფასიანი მომსახურეობა </w:t>
      </w:r>
      <w:r w:rsidR="00427AE8" w:rsidRPr="00FB539F">
        <w:rPr>
          <w:rFonts w:ascii="Sylfaen" w:hAnsi="Sylfaen"/>
          <w:sz w:val="24"/>
          <w:szCs w:val="24"/>
          <w:lang w:val="ka-GE"/>
        </w:rPr>
        <w:t>სასკოლო</w:t>
      </w:r>
      <w:r w:rsidR="00987FED" w:rsidRPr="00FB539F">
        <w:rPr>
          <w:rFonts w:ascii="Sylfaen" w:hAnsi="Sylfaen"/>
          <w:sz w:val="24"/>
          <w:szCs w:val="24"/>
          <w:lang w:val="ka-GE"/>
        </w:rPr>
        <w:t xml:space="preserve"> ასაკის მსურველთათვის (სწავლების შესაბამისი პროგრამით).</w:t>
      </w:r>
    </w:p>
    <w:p w14:paraId="4BDEB5B3" w14:textId="77777777" w:rsidR="00987FED" w:rsidRPr="00911A37" w:rsidRDefault="00F525A8" w:rsidP="00203659">
      <w:pPr>
        <w:tabs>
          <w:tab w:val="left" w:pos="2985"/>
        </w:tabs>
        <w:spacing w:after="0" w:line="240" w:lineRule="auto"/>
        <w:jc w:val="both"/>
        <w:rPr>
          <w:rFonts w:ascii="Sylfaen" w:hAnsi="Sylfaen"/>
          <w:sz w:val="24"/>
          <w:szCs w:val="24"/>
          <w:lang w:val="ka-GE"/>
        </w:rPr>
      </w:pPr>
      <w:r>
        <w:rPr>
          <w:rFonts w:ascii="Sylfaen" w:hAnsi="Sylfaen"/>
          <w:sz w:val="24"/>
          <w:szCs w:val="24"/>
          <w:lang w:val="ka-GE"/>
        </w:rPr>
        <w:t>9</w:t>
      </w:r>
      <w:r w:rsidR="00987FED" w:rsidRPr="00911A37">
        <w:rPr>
          <w:rFonts w:ascii="Sylfaen" w:hAnsi="Sylfaen"/>
          <w:sz w:val="24"/>
          <w:szCs w:val="24"/>
          <w:lang w:val="ka-GE"/>
        </w:rPr>
        <w:t>.  ცენტრში მოსწავლეთა</w:t>
      </w:r>
      <w:r w:rsidR="008A43DD" w:rsidRPr="00911A37">
        <w:rPr>
          <w:rFonts w:ascii="Sylfaen" w:hAnsi="Sylfaen"/>
          <w:sz w:val="24"/>
          <w:szCs w:val="24"/>
          <w:lang w:val="ka-GE"/>
        </w:rPr>
        <w:t xml:space="preserve"> მიღება წარმოებს.</w:t>
      </w:r>
    </w:p>
    <w:p w14:paraId="39ED5FC8" w14:textId="77777777" w:rsidR="008A43DD" w:rsidRPr="00911A37" w:rsidRDefault="008A43DD"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ა) დირექტორის ინდივიდუალური ადმინისტრაციულ სამართლებრივი აქტით.</w:t>
      </w:r>
    </w:p>
    <w:p w14:paraId="628047A2" w14:textId="77777777" w:rsidR="008A43DD" w:rsidRPr="00911A37" w:rsidRDefault="00D1413A"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ბ) კონკურსის შემთხვევაში მიმღები კომისიის გადაწყვეტილების საფუძველზე</w:t>
      </w:r>
      <w:r w:rsidR="00BC3385" w:rsidRPr="00911A37">
        <w:rPr>
          <w:rFonts w:ascii="Sylfaen" w:hAnsi="Sylfaen"/>
          <w:sz w:val="24"/>
          <w:szCs w:val="24"/>
          <w:lang w:val="ka-GE"/>
        </w:rPr>
        <w:t>, დირექტორის ინდივიდუალური ადმინისტრაციულ-სამართლებრივი აქტით.</w:t>
      </w:r>
    </w:p>
    <w:p w14:paraId="6E48F2BB" w14:textId="77777777" w:rsidR="00BC3385" w:rsidRPr="00911A37" w:rsidRDefault="00B61BF9" w:rsidP="00203659">
      <w:pPr>
        <w:tabs>
          <w:tab w:val="left" w:pos="2985"/>
        </w:tabs>
        <w:spacing w:after="0" w:line="240" w:lineRule="auto"/>
        <w:jc w:val="both"/>
        <w:rPr>
          <w:rFonts w:ascii="Sylfaen" w:hAnsi="Sylfaen"/>
          <w:sz w:val="24"/>
          <w:szCs w:val="24"/>
          <w:lang w:val="ka-GE"/>
        </w:rPr>
      </w:pPr>
      <w:r>
        <w:rPr>
          <w:rFonts w:ascii="Sylfaen" w:hAnsi="Sylfaen"/>
          <w:sz w:val="24"/>
          <w:szCs w:val="24"/>
          <w:lang w:val="ka-GE"/>
        </w:rPr>
        <w:t>1</w:t>
      </w:r>
      <w:r w:rsidR="00F525A8">
        <w:rPr>
          <w:rFonts w:ascii="Sylfaen" w:hAnsi="Sylfaen"/>
          <w:sz w:val="24"/>
          <w:szCs w:val="24"/>
          <w:lang w:val="ka-GE"/>
        </w:rPr>
        <w:t>0</w:t>
      </w:r>
      <w:r w:rsidR="00BC3385" w:rsidRPr="00911A37">
        <w:rPr>
          <w:rFonts w:ascii="Sylfaen" w:hAnsi="Sylfaen"/>
          <w:sz w:val="24"/>
          <w:szCs w:val="24"/>
          <w:lang w:val="ka-GE"/>
        </w:rPr>
        <w:t xml:space="preserve">. შემცვლელთათვის აუცილებელი საბუთების ნუსხა და ხელშეკრულების პირობები განისაზღვრება დირექტორის ინდივიდუალურ-სამართლებრივი აქტით. </w:t>
      </w:r>
    </w:p>
    <w:p w14:paraId="7F94EAD0" w14:textId="77777777" w:rsidR="00BC3385" w:rsidRPr="00911A37" w:rsidRDefault="00B61BF9" w:rsidP="00203659">
      <w:pPr>
        <w:tabs>
          <w:tab w:val="left" w:pos="2985"/>
        </w:tabs>
        <w:spacing w:after="0" w:line="240" w:lineRule="auto"/>
        <w:jc w:val="both"/>
        <w:rPr>
          <w:rFonts w:ascii="Sylfaen" w:hAnsi="Sylfaen"/>
          <w:sz w:val="24"/>
          <w:szCs w:val="24"/>
          <w:lang w:val="ka-GE"/>
        </w:rPr>
      </w:pPr>
      <w:r>
        <w:rPr>
          <w:rFonts w:ascii="Sylfaen" w:hAnsi="Sylfaen"/>
          <w:sz w:val="24"/>
          <w:szCs w:val="24"/>
          <w:lang w:val="ka-GE"/>
        </w:rPr>
        <w:t>1</w:t>
      </w:r>
      <w:r w:rsidR="00F525A8">
        <w:rPr>
          <w:rFonts w:ascii="Sylfaen" w:hAnsi="Sylfaen"/>
          <w:sz w:val="24"/>
          <w:szCs w:val="24"/>
          <w:lang w:val="ka-GE"/>
        </w:rPr>
        <w:t>1.</w:t>
      </w:r>
      <w:r w:rsidR="00BC3385" w:rsidRPr="00911A37">
        <w:rPr>
          <w:rFonts w:ascii="Sylfaen" w:hAnsi="Sylfaen"/>
          <w:sz w:val="24"/>
          <w:szCs w:val="24"/>
          <w:lang w:val="ka-GE"/>
        </w:rPr>
        <w:t xml:space="preserve"> ცენტრში სასაწავლო პროცესის ძირითადი ფორმებია</w:t>
      </w:r>
      <w:r w:rsidR="003A49DB" w:rsidRPr="00911A37">
        <w:rPr>
          <w:rFonts w:ascii="Sylfaen" w:hAnsi="Sylfaen"/>
          <w:sz w:val="24"/>
          <w:szCs w:val="24"/>
          <w:lang w:val="ka-GE"/>
        </w:rPr>
        <w:t>:</w:t>
      </w:r>
      <w:r w:rsidR="00BC3385" w:rsidRPr="00911A37">
        <w:rPr>
          <w:rFonts w:ascii="Sylfaen" w:hAnsi="Sylfaen"/>
          <w:sz w:val="24"/>
          <w:szCs w:val="24"/>
          <w:lang w:val="ka-GE"/>
        </w:rPr>
        <w:t xml:space="preserve"> ინდივიდუალური</w:t>
      </w:r>
      <w:r w:rsidR="003A49DB" w:rsidRPr="00911A37">
        <w:rPr>
          <w:rFonts w:ascii="Sylfaen" w:hAnsi="Sylfaen"/>
          <w:sz w:val="24"/>
          <w:szCs w:val="24"/>
          <w:lang w:val="ka-GE"/>
        </w:rPr>
        <w:t>,</w:t>
      </w:r>
      <w:r w:rsidR="00BC3385" w:rsidRPr="00911A37">
        <w:rPr>
          <w:rFonts w:ascii="Sylfaen" w:hAnsi="Sylfaen"/>
          <w:sz w:val="24"/>
          <w:szCs w:val="24"/>
          <w:lang w:val="ka-GE"/>
        </w:rPr>
        <w:t xml:space="preserve"> ჯგუფური გაკვეთილი, კლასგარეშე მუშაობა, სემინარები,კონფერეციები,საჩვენებელი ღონისძიებები.</w:t>
      </w:r>
    </w:p>
    <w:p w14:paraId="0F012992" w14:textId="77777777" w:rsidR="00A00CDE" w:rsidRDefault="00A00CDE" w:rsidP="00203659">
      <w:pPr>
        <w:tabs>
          <w:tab w:val="left" w:pos="2985"/>
        </w:tabs>
        <w:spacing w:after="0" w:line="240" w:lineRule="auto"/>
        <w:jc w:val="both"/>
        <w:rPr>
          <w:rFonts w:ascii="Sylfaen" w:hAnsi="Sylfaen"/>
          <w:b/>
          <w:sz w:val="24"/>
          <w:szCs w:val="24"/>
          <w:lang w:val="ka-GE"/>
        </w:rPr>
      </w:pPr>
    </w:p>
    <w:p w14:paraId="3AA49131" w14:textId="77777777" w:rsidR="00A00CDE" w:rsidRDefault="00A00CDE" w:rsidP="00203659">
      <w:pPr>
        <w:tabs>
          <w:tab w:val="left" w:pos="2985"/>
        </w:tabs>
        <w:spacing w:after="0" w:line="240" w:lineRule="auto"/>
        <w:jc w:val="both"/>
        <w:rPr>
          <w:rFonts w:ascii="Sylfaen" w:hAnsi="Sylfaen"/>
          <w:b/>
          <w:sz w:val="24"/>
          <w:szCs w:val="24"/>
          <w:lang w:val="ka-GE"/>
        </w:rPr>
      </w:pPr>
    </w:p>
    <w:p w14:paraId="5662E5C2" w14:textId="77777777" w:rsidR="00F525A8" w:rsidRPr="003D7BA4" w:rsidRDefault="007C78B6" w:rsidP="00F525A8">
      <w:pPr>
        <w:tabs>
          <w:tab w:val="left" w:pos="2985"/>
        </w:tabs>
        <w:spacing w:after="0" w:line="240" w:lineRule="auto"/>
        <w:jc w:val="both"/>
        <w:rPr>
          <w:rFonts w:ascii="Sylfaen" w:hAnsi="Sylfaen"/>
          <w:b/>
          <w:sz w:val="24"/>
          <w:szCs w:val="24"/>
          <w:lang w:val="ka-GE"/>
        </w:rPr>
      </w:pPr>
      <w:r w:rsidRPr="003D7BA4">
        <w:rPr>
          <w:rFonts w:ascii="Sylfaen" w:hAnsi="Sylfaen"/>
          <w:b/>
          <w:sz w:val="24"/>
          <w:szCs w:val="24"/>
          <w:lang w:val="ka-GE"/>
        </w:rPr>
        <w:t>მუხლი</w:t>
      </w:r>
      <w:r w:rsidR="003F18C5" w:rsidRPr="003D7BA4">
        <w:rPr>
          <w:rFonts w:ascii="Sylfaen" w:hAnsi="Sylfaen"/>
          <w:b/>
          <w:sz w:val="24"/>
          <w:szCs w:val="24"/>
          <w:lang w:val="ka-GE"/>
        </w:rPr>
        <w:t xml:space="preserve"> </w:t>
      </w:r>
      <w:r w:rsidR="003D7BA4">
        <w:rPr>
          <w:rFonts w:ascii="Sylfaen" w:hAnsi="Sylfaen"/>
          <w:b/>
          <w:sz w:val="24"/>
          <w:szCs w:val="24"/>
          <w:lang w:val="ka-GE"/>
        </w:rPr>
        <w:t>4</w:t>
      </w:r>
      <w:r w:rsidRPr="003D7BA4">
        <w:rPr>
          <w:rFonts w:ascii="Sylfaen" w:hAnsi="Sylfaen"/>
          <w:b/>
          <w:sz w:val="24"/>
          <w:szCs w:val="24"/>
          <w:lang w:val="ka-GE"/>
        </w:rPr>
        <w:t>. ცენტრის მართვა</w:t>
      </w:r>
      <w:r w:rsidR="00F525A8" w:rsidRPr="003D7BA4">
        <w:rPr>
          <w:rFonts w:ascii="Sylfaen" w:hAnsi="Sylfaen"/>
          <w:b/>
          <w:sz w:val="24"/>
          <w:szCs w:val="24"/>
          <w:lang w:val="ka-GE"/>
        </w:rPr>
        <w:t xml:space="preserve"> და წარმომადგენლობა.</w:t>
      </w:r>
    </w:p>
    <w:p w14:paraId="2B151EF7" w14:textId="77777777" w:rsidR="00F525A8" w:rsidRPr="00F525A8" w:rsidRDefault="00F525A8" w:rsidP="00F525A8">
      <w:pPr>
        <w:tabs>
          <w:tab w:val="left" w:pos="2985"/>
        </w:tabs>
        <w:spacing w:after="0" w:line="240" w:lineRule="auto"/>
        <w:jc w:val="both"/>
        <w:rPr>
          <w:rFonts w:ascii="Sylfaen" w:hAnsi="Sylfaen"/>
          <w:sz w:val="24"/>
          <w:szCs w:val="24"/>
          <w:lang w:val="ka-GE"/>
        </w:rPr>
      </w:pPr>
    </w:p>
    <w:p w14:paraId="6451BB40"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1.</w:t>
      </w:r>
      <w:r w:rsidR="003D7BA4">
        <w:rPr>
          <w:rFonts w:ascii="Sylfaen" w:hAnsi="Sylfaen"/>
          <w:sz w:val="24"/>
          <w:szCs w:val="24"/>
          <w:lang w:val="ka-GE"/>
        </w:rPr>
        <w:t xml:space="preserve"> </w:t>
      </w:r>
      <w:r w:rsidRPr="00F525A8">
        <w:rPr>
          <w:rFonts w:ascii="Sylfaen" w:hAnsi="Sylfaen"/>
          <w:sz w:val="24"/>
          <w:szCs w:val="24"/>
          <w:lang w:val="ka-GE"/>
        </w:rPr>
        <w:t xml:space="preserve">ცენტრის საქმიანობას წარმართავს ცენტრის დირექტორი, რომელსაც საქართველოს კანომდებლობით დადგენილი წესის  შესაბამისად </w:t>
      </w:r>
      <w:r w:rsidR="00F9390C">
        <w:rPr>
          <w:rFonts w:ascii="Sylfaen" w:hAnsi="Sylfaen"/>
          <w:sz w:val="24"/>
          <w:szCs w:val="24"/>
          <w:lang w:val="ka-GE"/>
        </w:rPr>
        <w:t xml:space="preserve">არაუმეტეს </w:t>
      </w:r>
      <w:r w:rsidRPr="00F525A8">
        <w:rPr>
          <w:rFonts w:ascii="Sylfaen" w:hAnsi="Sylfaen"/>
          <w:sz w:val="24"/>
          <w:szCs w:val="24"/>
          <w:lang w:val="ka-GE"/>
        </w:rPr>
        <w:t>3 წლის ვადით  თანამდებობაზე ნიშნავს (ხელახალი დანიშვნის უფლებით)</w:t>
      </w:r>
      <w:r w:rsidR="003D7BA4">
        <w:rPr>
          <w:rFonts w:ascii="Sylfaen" w:hAnsi="Sylfaen"/>
          <w:sz w:val="24"/>
          <w:szCs w:val="24"/>
          <w:lang w:val="ka-GE"/>
        </w:rPr>
        <w:t xml:space="preserve"> </w:t>
      </w:r>
      <w:r w:rsidRPr="00F525A8">
        <w:rPr>
          <w:rFonts w:ascii="Sylfaen" w:hAnsi="Sylfaen"/>
          <w:sz w:val="24"/>
          <w:szCs w:val="24"/>
          <w:lang w:val="ka-GE"/>
        </w:rPr>
        <w:t>თანამდებობაზე ნიშნავს და ათავისუფლებს წალენჯიხის მუნიციპალიტეტის მერი.</w:t>
      </w:r>
    </w:p>
    <w:p w14:paraId="2E897811"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2.</w:t>
      </w:r>
      <w:r w:rsidR="003D7BA4">
        <w:rPr>
          <w:rFonts w:ascii="Sylfaen" w:hAnsi="Sylfaen"/>
          <w:sz w:val="24"/>
          <w:szCs w:val="24"/>
          <w:lang w:val="ka-GE"/>
        </w:rPr>
        <w:t xml:space="preserve"> </w:t>
      </w:r>
      <w:r w:rsidRPr="00F525A8">
        <w:rPr>
          <w:rFonts w:ascii="Sylfaen" w:hAnsi="Sylfaen"/>
          <w:sz w:val="24"/>
          <w:szCs w:val="24"/>
          <w:lang w:val="ka-GE"/>
        </w:rPr>
        <w:t>ცენტრის დირექტორი:</w:t>
      </w:r>
    </w:p>
    <w:p w14:paraId="6ACFFAA4"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ა) წარმართავს და ორგანიზებას უწევს ცენტრის საერთო და სასწავლო საქმიანობ</w:t>
      </w:r>
      <w:r w:rsidR="003D7BA4">
        <w:rPr>
          <w:rFonts w:ascii="Sylfaen" w:hAnsi="Sylfaen"/>
          <w:sz w:val="24"/>
          <w:szCs w:val="24"/>
          <w:lang w:val="ka-GE"/>
        </w:rPr>
        <w:t>ა</w:t>
      </w:r>
      <w:r w:rsidRPr="00F525A8">
        <w:rPr>
          <w:rFonts w:ascii="Sylfaen" w:hAnsi="Sylfaen"/>
          <w:sz w:val="24"/>
          <w:szCs w:val="24"/>
          <w:lang w:val="ka-GE"/>
        </w:rPr>
        <w:t>ს და პასუხისმგებელია ამ საქმიანობის კანონიერებასა და ეფექტურობაზე;</w:t>
      </w:r>
    </w:p>
    <w:p w14:paraId="47CF56F2"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ბ) მუნიპალიტეტის მერს დასამტკიცებლად წარუდგენს საშტატო ნუსხას, სახელფასო ფონდსა და თანამშრომელთა სახელფასო განაკვეთებს;</w:t>
      </w:r>
    </w:p>
    <w:p w14:paraId="78475502"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lastRenderedPageBreak/>
        <w:t xml:space="preserve">გ)  მინდობილობის გარეშე წარმოადგენს ცენტრს ყველა ინსტანციაში, გასცემს მინდობილობებს და დებს </w:t>
      </w:r>
      <w:r w:rsidR="00FC174B">
        <w:rPr>
          <w:rFonts w:ascii="Sylfaen" w:hAnsi="Sylfaen"/>
          <w:sz w:val="24"/>
          <w:szCs w:val="24"/>
          <w:lang w:val="ka-GE"/>
        </w:rPr>
        <w:t>გარი</w:t>
      </w:r>
      <w:r w:rsidRPr="00F525A8">
        <w:rPr>
          <w:rFonts w:ascii="Sylfaen" w:hAnsi="Sylfaen"/>
          <w:sz w:val="24"/>
          <w:szCs w:val="24"/>
          <w:lang w:val="ka-GE"/>
        </w:rPr>
        <w:t>გებებს;</w:t>
      </w:r>
    </w:p>
    <w:p w14:paraId="6395186C"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დ) დადგენილი წესით ხსნის საბანკო ანგარიშს საბანკო დაწესებულებებში; </w:t>
      </w:r>
    </w:p>
    <w:p w14:paraId="69D6DA3F"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ე) კანონმდებლობის შესაბამისად განაგებს ფინანსურ და მატერიალურ საშუალებებს; </w:t>
      </w:r>
    </w:p>
    <w:p w14:paraId="727F9C1E"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ვ) საქართველოს ორგანული კანონის ,,საქართველოს შრომის კოდექსის“ შესაბამისად ნიშნავს (დებს შრომით ხელშეკრულებებს) და ათავისუფლებს ცენტრის თანამშრომლებს, მათ მიმართ იღებს დისციპლინურ და წამახალისებელ ზომებს; </w:t>
      </w:r>
    </w:p>
    <w:p w14:paraId="2495270E" w14:textId="77777777" w:rsid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ზ) კომპენტეციის ფარგლებში გამოსცემს ინდივიდუალურ-ადმინისტრაციულ სამართლებრივ აქტს ბრძანებას, ამტკიცებს ცენტრის შინაგანაწესს, სამუშაო გეგმებს, აკონტროლებს მათ</w:t>
      </w:r>
      <w:r w:rsidR="003D7BA4">
        <w:rPr>
          <w:rFonts w:ascii="Sylfaen" w:hAnsi="Sylfaen"/>
          <w:sz w:val="24"/>
          <w:szCs w:val="24"/>
          <w:lang w:val="ka-GE"/>
        </w:rPr>
        <w:t xml:space="preserve"> </w:t>
      </w:r>
      <w:r w:rsidRPr="00F525A8">
        <w:rPr>
          <w:rFonts w:ascii="Sylfaen" w:hAnsi="Sylfaen"/>
          <w:sz w:val="24"/>
          <w:szCs w:val="24"/>
          <w:lang w:val="ka-GE"/>
        </w:rPr>
        <w:t>შესრულებას</w:t>
      </w:r>
      <w:r w:rsidR="003D7BA4">
        <w:rPr>
          <w:rFonts w:ascii="Sylfaen" w:hAnsi="Sylfaen"/>
          <w:sz w:val="24"/>
          <w:szCs w:val="24"/>
          <w:lang w:val="ka-GE"/>
        </w:rPr>
        <w:t>.</w:t>
      </w:r>
      <w:r w:rsidRPr="00F525A8">
        <w:rPr>
          <w:rFonts w:ascii="Sylfaen" w:hAnsi="Sylfaen"/>
          <w:sz w:val="24"/>
          <w:szCs w:val="24"/>
          <w:lang w:val="ka-GE"/>
        </w:rPr>
        <w:t xml:space="preserve"> კანონის შესაბამისად ახორციელებს მისი ფუნქციონირებისათვის აუცილებელ, მოქმედი კანონმდებლობით ნებადართულ სხვა საქმიანობას;</w:t>
      </w:r>
    </w:p>
    <w:p w14:paraId="09081D2E" w14:textId="77777777" w:rsidR="00820EBD" w:rsidRPr="00F525A8" w:rsidRDefault="00820EBD" w:rsidP="00F525A8">
      <w:pPr>
        <w:tabs>
          <w:tab w:val="left" w:pos="2985"/>
        </w:tabs>
        <w:spacing w:after="0" w:line="240" w:lineRule="auto"/>
        <w:jc w:val="both"/>
        <w:rPr>
          <w:rFonts w:ascii="Sylfaen" w:hAnsi="Sylfaen"/>
          <w:sz w:val="24"/>
          <w:szCs w:val="24"/>
          <w:lang w:val="ka-GE"/>
        </w:rPr>
      </w:pPr>
      <w:r>
        <w:rPr>
          <w:rFonts w:ascii="Sylfaen" w:hAnsi="Sylfaen"/>
          <w:sz w:val="24"/>
          <w:szCs w:val="24"/>
          <w:lang w:val="ka-GE"/>
        </w:rPr>
        <w:t>თ) ადგენს ფასიანი სწავლების საფასურის ოდენობას;</w:t>
      </w:r>
    </w:p>
    <w:p w14:paraId="17542011" w14:textId="77777777" w:rsidR="00F525A8" w:rsidRPr="00F525A8" w:rsidRDefault="00820EBD" w:rsidP="00F525A8">
      <w:pPr>
        <w:tabs>
          <w:tab w:val="left" w:pos="2985"/>
        </w:tabs>
        <w:spacing w:after="0" w:line="240" w:lineRule="auto"/>
        <w:jc w:val="both"/>
        <w:rPr>
          <w:rFonts w:ascii="Sylfaen" w:hAnsi="Sylfaen"/>
          <w:sz w:val="24"/>
          <w:szCs w:val="24"/>
          <w:lang w:val="ka-GE"/>
        </w:rPr>
      </w:pPr>
      <w:r>
        <w:rPr>
          <w:rFonts w:ascii="Sylfaen" w:hAnsi="Sylfaen"/>
          <w:sz w:val="24"/>
          <w:szCs w:val="24"/>
          <w:lang w:val="ka-GE"/>
        </w:rPr>
        <w:t>ი</w:t>
      </w:r>
      <w:r w:rsidR="00F525A8" w:rsidRPr="00F525A8">
        <w:rPr>
          <w:rFonts w:ascii="Sylfaen" w:hAnsi="Sylfaen"/>
          <w:sz w:val="24"/>
          <w:szCs w:val="24"/>
          <w:lang w:val="ka-GE"/>
        </w:rPr>
        <w:t>)</w:t>
      </w:r>
      <w:r w:rsidR="003D7BA4">
        <w:rPr>
          <w:rFonts w:ascii="Sylfaen" w:hAnsi="Sylfaen"/>
          <w:sz w:val="24"/>
          <w:szCs w:val="24"/>
          <w:lang w:val="ka-GE"/>
        </w:rPr>
        <w:t xml:space="preserve"> </w:t>
      </w:r>
      <w:r w:rsidR="00F525A8" w:rsidRPr="00F525A8">
        <w:rPr>
          <w:rFonts w:ascii="Sylfaen" w:hAnsi="Sylfaen"/>
          <w:sz w:val="24"/>
          <w:szCs w:val="24"/>
          <w:lang w:val="ka-GE"/>
        </w:rPr>
        <w:t xml:space="preserve">წელიწადში ორჯერ (აგრეთვე მოთხოვნის საფუძველზე) გაწეული მუშაობის შესახებ ანგარიშს წარუდგენს მუნიციპალიტეტის მერს; </w:t>
      </w:r>
    </w:p>
    <w:p w14:paraId="115EE20D" w14:textId="77777777" w:rsidR="00F525A8" w:rsidRPr="00F525A8" w:rsidRDefault="00820EBD" w:rsidP="00F525A8">
      <w:pPr>
        <w:tabs>
          <w:tab w:val="left" w:pos="2985"/>
        </w:tabs>
        <w:spacing w:after="0" w:line="240" w:lineRule="auto"/>
        <w:jc w:val="both"/>
        <w:rPr>
          <w:rFonts w:ascii="Sylfaen" w:hAnsi="Sylfaen"/>
          <w:sz w:val="24"/>
          <w:szCs w:val="24"/>
          <w:lang w:val="ka-GE"/>
        </w:rPr>
      </w:pPr>
      <w:r>
        <w:rPr>
          <w:rFonts w:ascii="Sylfaen" w:hAnsi="Sylfaen"/>
          <w:sz w:val="24"/>
          <w:szCs w:val="24"/>
          <w:lang w:val="ka-GE"/>
        </w:rPr>
        <w:t>კ</w:t>
      </w:r>
      <w:r w:rsidR="00F525A8" w:rsidRPr="00F525A8">
        <w:rPr>
          <w:rFonts w:ascii="Sylfaen" w:hAnsi="Sylfaen"/>
          <w:sz w:val="24"/>
          <w:szCs w:val="24"/>
          <w:lang w:val="ka-GE"/>
        </w:rPr>
        <w:t>) ახორციელებს კანონმდებლობით და ამ წესდებით განსაზღვრულ სხვა უფლებამოსილებებს.</w:t>
      </w:r>
    </w:p>
    <w:p w14:paraId="0012D735"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3. ხელმძღვანელობის უფლება გულისხმობს უფლებამოსილების ფარგლებში ცენტრის სახელით გადაწყვეტილების მიღების უფლებას. </w:t>
      </w:r>
    </w:p>
    <w:p w14:paraId="6DD6AE7E"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4. დირექტორი უფლებამოსილია მინდობილობის გარეშე  დამოუკიდებელად იმოქმედოს ცენტრის სახელით და წარმოადგინოს ცენტრი მესამე პირებთან ურთიერთობაში. </w:t>
      </w:r>
    </w:p>
    <w:p w14:paraId="5FF1185A"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5. დირექტორის ხელმძღვანელობითი და წარმომადგენლობითი უფლებამოსილება შესაძლებელია შეიზღუდოს მუნიციპალიტეტის მერის გადაწყვეტილებით. </w:t>
      </w:r>
    </w:p>
    <w:p w14:paraId="3F4010A2"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6. ხელმძღვანელობითი უფლებამოსილების მქონე პირებს არა აქვთ უფლება, მუნიციპალიტეტის მერის თანხმობის გარეშე განახორციელონ იგივე საქმიანობა, რომელსაც ეწევა ცენტრი, ან მონაწილეობა მიიღონ მსგავსი ტიპის სხვა ცენტრში, როგორც პერსონალურად პასუხისმგებელმა პარტნიორმა ან დირექტორმა. </w:t>
      </w:r>
    </w:p>
    <w:p w14:paraId="17CAEBD3"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7. დირექტორს უფლება არა აქვს პირადი სარგებლობის მიღების მიზნით გამოიყენოს ცენტრის საქმიანობასთან დაკავშირებული ინფორმაცია, რომელიც მისთვის ცნობილი გახდა თავისი მოვალეობის შესრულების ან თანამდებობრივი მდგომარეობის გამო. </w:t>
      </w:r>
    </w:p>
    <w:p w14:paraId="5EC5B061"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8. ცენტრის საქმიანობის: </w:t>
      </w:r>
    </w:p>
    <w:p w14:paraId="610C51F4"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ა) საერთო ზედამხედველობას ახორციელებს მერი; </w:t>
      </w:r>
    </w:p>
    <w:p w14:paraId="30B0D9E1"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ბ) კოორდინაციას მერია ახორცილებს მუნიცპალიტეტის მერიის შესაბამისი დარგობრივი სამსახურის მეშვეობით. </w:t>
      </w:r>
    </w:p>
    <w:p w14:paraId="0BA35738"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9. ცენტრის დირექტორის არყოფნის, მის მიერ უფლებამოსილებათა განხორცილების შეუძლებლობის შემთხვევაში ან თანამდებობიდან მისი გადადგომისას, აგრეთვე დირექტორის დავალების საფუძველზე დირექტორის მოვალეობას ასრულებს მოადგილე. თუ დირექტორს არ ყავს მოადგილე ან მოადგილის მიერ უფლებამოსილებათა განხორცილების შეუძლებლობისას დირექტორის მოვალეობას ასრულებს ცენტრის დირექტორის მოვალეობის შემსრულებელს ნიშნავს მუნიციპალიტეტის მერი.</w:t>
      </w:r>
    </w:p>
    <w:p w14:paraId="1455C7F4"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10. ცენტრის დირექტორი წარმოადგენს ელექტრონული პორტალის მართვაზე უფლებამოსილ პირს.</w:t>
      </w:r>
    </w:p>
    <w:p w14:paraId="39E48F7E" w14:textId="77777777" w:rsidR="00F525A8" w:rsidRPr="00F525A8" w:rsidRDefault="00F525A8" w:rsidP="00F525A8">
      <w:pPr>
        <w:tabs>
          <w:tab w:val="left" w:pos="2985"/>
        </w:tabs>
        <w:spacing w:after="0" w:line="240" w:lineRule="auto"/>
        <w:jc w:val="both"/>
        <w:rPr>
          <w:rFonts w:ascii="Sylfaen" w:hAnsi="Sylfaen"/>
          <w:sz w:val="24"/>
          <w:szCs w:val="24"/>
          <w:lang w:val="ka-GE"/>
        </w:rPr>
      </w:pPr>
    </w:p>
    <w:p w14:paraId="1061A2ED" w14:textId="77777777" w:rsidR="00F525A8" w:rsidRPr="00F525A8" w:rsidRDefault="00F525A8" w:rsidP="00F525A8">
      <w:pPr>
        <w:tabs>
          <w:tab w:val="left" w:pos="2985"/>
        </w:tabs>
        <w:spacing w:after="0" w:line="240" w:lineRule="auto"/>
        <w:jc w:val="both"/>
        <w:rPr>
          <w:rFonts w:ascii="Sylfaen" w:hAnsi="Sylfaen"/>
          <w:sz w:val="24"/>
          <w:szCs w:val="24"/>
          <w:lang w:val="ka-GE"/>
        </w:rPr>
      </w:pPr>
    </w:p>
    <w:p w14:paraId="0CB422E3" w14:textId="77777777" w:rsidR="00F525A8" w:rsidRPr="003D7BA4" w:rsidRDefault="00F525A8" w:rsidP="00F525A8">
      <w:pPr>
        <w:tabs>
          <w:tab w:val="left" w:pos="2985"/>
        </w:tabs>
        <w:spacing w:after="0" w:line="240" w:lineRule="auto"/>
        <w:jc w:val="both"/>
        <w:rPr>
          <w:rFonts w:ascii="Sylfaen" w:hAnsi="Sylfaen"/>
          <w:b/>
          <w:sz w:val="24"/>
          <w:szCs w:val="24"/>
          <w:lang w:val="ka-GE"/>
        </w:rPr>
      </w:pPr>
      <w:r w:rsidRPr="003D7BA4">
        <w:rPr>
          <w:rFonts w:ascii="Sylfaen" w:hAnsi="Sylfaen"/>
          <w:b/>
          <w:sz w:val="24"/>
          <w:szCs w:val="24"/>
          <w:lang w:val="ka-GE"/>
        </w:rPr>
        <w:lastRenderedPageBreak/>
        <w:t>მუხლი 5. ცენტრის დირექტორის მოადგილე</w:t>
      </w:r>
    </w:p>
    <w:p w14:paraId="75AB0832" w14:textId="77777777" w:rsidR="00F525A8" w:rsidRPr="00F525A8" w:rsidRDefault="00F525A8" w:rsidP="00F525A8">
      <w:pPr>
        <w:tabs>
          <w:tab w:val="left" w:pos="2985"/>
        </w:tabs>
        <w:spacing w:after="0" w:line="240" w:lineRule="auto"/>
        <w:jc w:val="both"/>
        <w:rPr>
          <w:rFonts w:ascii="Sylfaen" w:hAnsi="Sylfaen"/>
          <w:sz w:val="24"/>
          <w:szCs w:val="24"/>
          <w:lang w:val="ka-GE"/>
        </w:rPr>
      </w:pPr>
    </w:p>
    <w:p w14:paraId="3D666D09"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1.</w:t>
      </w:r>
      <w:r w:rsidR="003D7BA4">
        <w:rPr>
          <w:rFonts w:ascii="Sylfaen" w:hAnsi="Sylfaen"/>
          <w:sz w:val="24"/>
          <w:szCs w:val="24"/>
          <w:lang w:val="ka-GE"/>
        </w:rPr>
        <w:t xml:space="preserve"> </w:t>
      </w:r>
      <w:r w:rsidRPr="00F525A8">
        <w:rPr>
          <w:rFonts w:ascii="Sylfaen" w:hAnsi="Sylfaen"/>
          <w:sz w:val="24"/>
          <w:szCs w:val="24"/>
          <w:lang w:val="ka-GE"/>
        </w:rPr>
        <w:t xml:space="preserve">ცენტრის დირექტორს ჰყავს მოადგილე, რომელსაც თანამდებობაზე ნიშნავს და ათავისუფლებს ცენტრის დირექტორი. </w:t>
      </w:r>
    </w:p>
    <w:p w14:paraId="1D71CA50"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2.</w:t>
      </w:r>
      <w:r w:rsidR="003D7BA4">
        <w:rPr>
          <w:rFonts w:ascii="Sylfaen" w:hAnsi="Sylfaen"/>
          <w:sz w:val="24"/>
          <w:szCs w:val="24"/>
          <w:lang w:val="ka-GE"/>
        </w:rPr>
        <w:t xml:space="preserve"> </w:t>
      </w:r>
      <w:r w:rsidRPr="00F525A8">
        <w:rPr>
          <w:rFonts w:ascii="Sylfaen" w:hAnsi="Sylfaen"/>
          <w:sz w:val="24"/>
          <w:szCs w:val="24"/>
          <w:lang w:val="ka-GE"/>
        </w:rPr>
        <w:t>ცენტრის დირექტორის მოადგილე:</w:t>
      </w:r>
    </w:p>
    <w:p w14:paraId="316B22F3"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ა) ცენტრის დირექტორის დავალებით ასრულებს დირექტორის მოვალეობას, დირექტორის არყოფნის შემთხვევაში;</w:t>
      </w:r>
    </w:p>
    <w:p w14:paraId="76288D7B"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ბ) ასრულებს ცენტრის დირექტორის დავალებებს;</w:t>
      </w:r>
    </w:p>
    <w:p w14:paraId="0CC89349"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გ) ცენტრის საქმიანობის მიზნებიდან გამომდინარე, საკურატორო  სფეროს ფარგლებში, ცენტრის დირექტორთან შეთანხმებით ცალკეულ დავალებებს აძლევს ცენტრის თანამშრომლებს;</w:t>
      </w:r>
    </w:p>
    <w:p w14:paraId="05C704B5"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დ) წარმართავს თავის საქმიანობას წესდებითა და მოქმედი კანონმდებლობის შესაბამისად.</w:t>
      </w:r>
    </w:p>
    <w:p w14:paraId="3F0C352C"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3.</w:t>
      </w:r>
      <w:r w:rsidR="003D7BA4">
        <w:rPr>
          <w:rFonts w:ascii="Sylfaen" w:hAnsi="Sylfaen"/>
          <w:sz w:val="24"/>
          <w:szCs w:val="24"/>
          <w:lang w:val="ka-GE"/>
        </w:rPr>
        <w:t xml:space="preserve"> </w:t>
      </w:r>
      <w:r w:rsidRPr="00F525A8">
        <w:rPr>
          <w:rFonts w:ascii="Sylfaen" w:hAnsi="Sylfaen"/>
          <w:sz w:val="24"/>
          <w:szCs w:val="24"/>
          <w:lang w:val="ka-GE"/>
        </w:rPr>
        <w:t>ცენტრის დირექტორის მოადგილე ანგარიშვალდებულია დირექტორის წინაშე.</w:t>
      </w:r>
    </w:p>
    <w:p w14:paraId="5260B346" w14:textId="77777777" w:rsidR="00F525A8" w:rsidRPr="00F525A8" w:rsidRDefault="00F525A8" w:rsidP="00F525A8">
      <w:pPr>
        <w:tabs>
          <w:tab w:val="left" w:pos="2985"/>
        </w:tabs>
        <w:spacing w:after="0" w:line="240" w:lineRule="auto"/>
        <w:jc w:val="both"/>
        <w:rPr>
          <w:rFonts w:ascii="Sylfaen" w:hAnsi="Sylfaen"/>
          <w:sz w:val="24"/>
          <w:szCs w:val="24"/>
          <w:lang w:val="ka-GE"/>
        </w:rPr>
      </w:pPr>
      <w:r w:rsidRPr="00F525A8">
        <w:rPr>
          <w:rFonts w:ascii="Sylfaen" w:hAnsi="Sylfaen"/>
          <w:sz w:val="24"/>
          <w:szCs w:val="24"/>
          <w:lang w:val="ka-GE"/>
        </w:rPr>
        <w:t xml:space="preserve"> </w:t>
      </w:r>
    </w:p>
    <w:p w14:paraId="62CA598C" w14:textId="77777777" w:rsidR="00F525A8" w:rsidRPr="00F525A8" w:rsidRDefault="00F525A8" w:rsidP="00F525A8">
      <w:pPr>
        <w:tabs>
          <w:tab w:val="left" w:pos="2985"/>
        </w:tabs>
        <w:spacing w:after="0" w:line="240" w:lineRule="auto"/>
        <w:jc w:val="both"/>
        <w:rPr>
          <w:rFonts w:ascii="Sylfaen" w:hAnsi="Sylfaen"/>
          <w:sz w:val="24"/>
          <w:szCs w:val="24"/>
          <w:lang w:val="ka-GE"/>
        </w:rPr>
      </w:pPr>
    </w:p>
    <w:p w14:paraId="07DA36E4" w14:textId="77777777" w:rsidR="00F525A8" w:rsidRPr="00F525A8" w:rsidRDefault="00F525A8" w:rsidP="00F525A8">
      <w:pPr>
        <w:tabs>
          <w:tab w:val="left" w:pos="2985"/>
        </w:tabs>
        <w:spacing w:after="0" w:line="240" w:lineRule="auto"/>
        <w:jc w:val="both"/>
        <w:rPr>
          <w:rFonts w:ascii="Sylfaen" w:hAnsi="Sylfaen"/>
          <w:sz w:val="24"/>
          <w:szCs w:val="24"/>
          <w:lang w:val="ka-GE"/>
        </w:rPr>
      </w:pPr>
    </w:p>
    <w:p w14:paraId="597872F0" w14:textId="77777777" w:rsidR="00F525A8" w:rsidRDefault="00F525A8" w:rsidP="00F525A8">
      <w:pPr>
        <w:tabs>
          <w:tab w:val="left" w:pos="2985"/>
        </w:tabs>
        <w:spacing w:after="0" w:line="240" w:lineRule="auto"/>
        <w:jc w:val="both"/>
        <w:rPr>
          <w:rFonts w:ascii="Sylfaen" w:hAnsi="Sylfaen"/>
          <w:b/>
          <w:sz w:val="24"/>
          <w:szCs w:val="24"/>
          <w:lang w:val="ka-GE"/>
        </w:rPr>
      </w:pPr>
      <w:r w:rsidRPr="003D7BA4">
        <w:rPr>
          <w:rFonts w:ascii="Sylfaen" w:hAnsi="Sylfaen"/>
          <w:b/>
          <w:sz w:val="24"/>
          <w:szCs w:val="24"/>
          <w:lang w:val="ka-GE"/>
        </w:rPr>
        <w:t xml:space="preserve">მუხლი </w:t>
      </w:r>
      <w:r w:rsidR="003D7BA4">
        <w:rPr>
          <w:rFonts w:ascii="Sylfaen" w:hAnsi="Sylfaen"/>
          <w:b/>
          <w:sz w:val="24"/>
          <w:szCs w:val="24"/>
          <w:lang w:val="ka-GE"/>
        </w:rPr>
        <w:t>6</w:t>
      </w:r>
      <w:r w:rsidRPr="003D7BA4">
        <w:rPr>
          <w:rFonts w:ascii="Sylfaen" w:hAnsi="Sylfaen"/>
          <w:b/>
          <w:sz w:val="24"/>
          <w:szCs w:val="24"/>
          <w:lang w:val="ka-GE"/>
        </w:rPr>
        <w:t xml:space="preserve">.   ცენტრის </w:t>
      </w:r>
      <w:r w:rsidR="003D7BA4" w:rsidRPr="003D7BA4">
        <w:rPr>
          <w:rFonts w:ascii="Sylfaen" w:hAnsi="Sylfaen"/>
          <w:b/>
          <w:sz w:val="24"/>
          <w:szCs w:val="24"/>
          <w:lang w:val="ka-GE"/>
        </w:rPr>
        <w:t xml:space="preserve">სტრუქტურა და </w:t>
      </w:r>
      <w:r w:rsidRPr="003D7BA4">
        <w:rPr>
          <w:rFonts w:ascii="Sylfaen" w:hAnsi="Sylfaen"/>
          <w:b/>
          <w:sz w:val="24"/>
          <w:szCs w:val="24"/>
          <w:lang w:val="ka-GE"/>
        </w:rPr>
        <w:t>თანამშრომლები</w:t>
      </w:r>
    </w:p>
    <w:p w14:paraId="7CDE3E2C" w14:textId="77777777" w:rsidR="003D7BA4" w:rsidRPr="003D7BA4" w:rsidRDefault="003D7BA4" w:rsidP="00F525A8">
      <w:pPr>
        <w:tabs>
          <w:tab w:val="left" w:pos="2985"/>
        </w:tabs>
        <w:spacing w:after="0" w:line="240" w:lineRule="auto"/>
        <w:jc w:val="both"/>
        <w:rPr>
          <w:rFonts w:ascii="Sylfaen" w:hAnsi="Sylfaen"/>
          <w:b/>
          <w:sz w:val="24"/>
          <w:szCs w:val="24"/>
          <w:lang w:val="ka-GE"/>
        </w:rPr>
      </w:pPr>
    </w:p>
    <w:p w14:paraId="750407C8" w14:textId="77777777" w:rsidR="003D7BA4" w:rsidRDefault="003D7BA4" w:rsidP="003D7BA4">
      <w:pPr>
        <w:tabs>
          <w:tab w:val="left" w:pos="2985"/>
        </w:tabs>
        <w:spacing w:after="0" w:line="240" w:lineRule="auto"/>
        <w:jc w:val="both"/>
        <w:rPr>
          <w:rFonts w:ascii="Sylfaen" w:hAnsi="Sylfaen"/>
          <w:sz w:val="24"/>
          <w:szCs w:val="24"/>
          <w:lang w:val="ka-GE"/>
        </w:rPr>
      </w:pPr>
      <w:r>
        <w:rPr>
          <w:rFonts w:ascii="Sylfaen" w:hAnsi="Sylfaen"/>
          <w:sz w:val="24"/>
          <w:szCs w:val="24"/>
          <w:lang w:val="ka-GE"/>
        </w:rPr>
        <w:t xml:space="preserve">1. </w:t>
      </w:r>
      <w:r w:rsidRPr="003D7BA4">
        <w:rPr>
          <w:rFonts w:ascii="Sylfaen" w:hAnsi="Sylfaen"/>
          <w:sz w:val="24"/>
          <w:szCs w:val="24"/>
          <w:lang w:val="ka-GE"/>
        </w:rPr>
        <w:t xml:space="preserve"> ცენტრის მიზნების, ფუნქციების შესასრულებლად და გამართულად მუშაობისათვის იქმნება ცენტრის ადმინისტრაცია, რომელსაც ხელმძღვანელობს ცენტრის დირექტორი.  </w:t>
      </w:r>
    </w:p>
    <w:p w14:paraId="36AB6FC7" w14:textId="77777777" w:rsidR="003D7BA4" w:rsidRPr="003D7BA4" w:rsidRDefault="003D7BA4" w:rsidP="003D7BA4">
      <w:pPr>
        <w:tabs>
          <w:tab w:val="left" w:pos="2985"/>
        </w:tabs>
        <w:spacing w:after="0" w:line="240" w:lineRule="auto"/>
        <w:jc w:val="both"/>
        <w:rPr>
          <w:rFonts w:ascii="Sylfaen" w:hAnsi="Sylfaen"/>
          <w:sz w:val="24"/>
          <w:szCs w:val="24"/>
          <w:lang w:val="ka-GE"/>
        </w:rPr>
      </w:pPr>
      <w:r>
        <w:rPr>
          <w:rFonts w:ascii="Sylfaen" w:hAnsi="Sylfaen"/>
          <w:sz w:val="24"/>
          <w:szCs w:val="24"/>
          <w:lang w:val="ka-GE"/>
        </w:rPr>
        <w:t xml:space="preserve">2. </w:t>
      </w:r>
      <w:r w:rsidRPr="003D7BA4">
        <w:rPr>
          <w:rFonts w:ascii="Sylfaen" w:hAnsi="Sylfaen"/>
          <w:sz w:val="24"/>
          <w:szCs w:val="24"/>
          <w:lang w:val="ka-GE"/>
        </w:rPr>
        <w:t>ცენტრი შედგება შემდეგი განყოფილებებისაგან:</w:t>
      </w:r>
    </w:p>
    <w:p w14:paraId="69EC0353"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ა) საგანმანათლებლო</w:t>
      </w:r>
    </w:p>
    <w:p w14:paraId="1E4885C9"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 xml:space="preserve">ბ) სახელოვნებო </w:t>
      </w:r>
    </w:p>
    <w:p w14:paraId="5F412272" w14:textId="77777777" w:rsidR="00F525A8" w:rsidRPr="00F525A8" w:rsidRDefault="003D7BA4" w:rsidP="00F525A8">
      <w:pPr>
        <w:tabs>
          <w:tab w:val="left" w:pos="2985"/>
        </w:tabs>
        <w:spacing w:after="0" w:line="240" w:lineRule="auto"/>
        <w:jc w:val="both"/>
        <w:rPr>
          <w:rFonts w:ascii="Sylfaen" w:hAnsi="Sylfaen"/>
          <w:sz w:val="24"/>
          <w:szCs w:val="24"/>
          <w:lang w:val="ka-GE"/>
        </w:rPr>
      </w:pPr>
      <w:r>
        <w:rPr>
          <w:rFonts w:ascii="Sylfaen" w:hAnsi="Sylfaen"/>
          <w:sz w:val="24"/>
          <w:szCs w:val="24"/>
          <w:lang w:val="ka-GE"/>
        </w:rPr>
        <w:t>3</w:t>
      </w:r>
      <w:r w:rsidR="00F525A8" w:rsidRPr="00F525A8">
        <w:rPr>
          <w:rFonts w:ascii="Sylfaen" w:hAnsi="Sylfaen"/>
          <w:sz w:val="24"/>
          <w:szCs w:val="24"/>
          <w:lang w:val="ka-GE"/>
        </w:rPr>
        <w:t>. ცენტრის თანამშრომლები ახორციელებენ ამ წესდებით, შრომითი ხელშეკრულებით, შრომის შინაგანაწესით, ცენტრის დირექტორის ბრძანებით, (კურატორი მოადგილის, ასეთის არსებობის შემთხვევაში) და სამუშაო აღწერილობებით განსაზღვრული მოვალეოებებს.</w:t>
      </w:r>
    </w:p>
    <w:p w14:paraId="60D3529E" w14:textId="77777777" w:rsidR="00F525A8" w:rsidRPr="00F525A8" w:rsidRDefault="003D7BA4" w:rsidP="00F525A8">
      <w:pPr>
        <w:tabs>
          <w:tab w:val="left" w:pos="2985"/>
        </w:tabs>
        <w:spacing w:after="0" w:line="240" w:lineRule="auto"/>
        <w:jc w:val="both"/>
        <w:rPr>
          <w:rFonts w:ascii="Sylfaen" w:hAnsi="Sylfaen"/>
          <w:sz w:val="24"/>
          <w:szCs w:val="24"/>
          <w:lang w:val="ka-GE"/>
        </w:rPr>
      </w:pPr>
      <w:r>
        <w:rPr>
          <w:rFonts w:ascii="Sylfaen" w:hAnsi="Sylfaen"/>
          <w:sz w:val="24"/>
          <w:szCs w:val="24"/>
          <w:lang w:val="ka-GE"/>
        </w:rPr>
        <w:t>4</w:t>
      </w:r>
      <w:r w:rsidR="00F525A8" w:rsidRPr="00F525A8">
        <w:rPr>
          <w:rFonts w:ascii="Sylfaen" w:hAnsi="Sylfaen"/>
          <w:sz w:val="24"/>
          <w:szCs w:val="24"/>
          <w:lang w:val="ka-GE"/>
        </w:rPr>
        <w:t>.</w:t>
      </w:r>
      <w:r>
        <w:rPr>
          <w:rFonts w:ascii="Sylfaen" w:hAnsi="Sylfaen"/>
          <w:sz w:val="24"/>
          <w:szCs w:val="24"/>
          <w:lang w:val="ka-GE"/>
        </w:rPr>
        <w:t xml:space="preserve"> </w:t>
      </w:r>
      <w:r w:rsidR="00F525A8" w:rsidRPr="00F525A8">
        <w:rPr>
          <w:rFonts w:ascii="Sylfaen" w:hAnsi="Sylfaen"/>
          <w:sz w:val="24"/>
          <w:szCs w:val="24"/>
          <w:lang w:val="ka-GE"/>
        </w:rPr>
        <w:t>ცენტრის  თანამშრომელს თანამდებობაზე ნიშნავს (შრომითი ხელშეკრულებას აფორმებს) და ათავსუფლებს ცენტრის დირექტორი.</w:t>
      </w:r>
    </w:p>
    <w:p w14:paraId="2615641F" w14:textId="77777777" w:rsidR="00F525A8" w:rsidRDefault="00F525A8" w:rsidP="00203659">
      <w:pPr>
        <w:tabs>
          <w:tab w:val="left" w:pos="2985"/>
        </w:tabs>
        <w:spacing w:after="0" w:line="240" w:lineRule="auto"/>
        <w:jc w:val="both"/>
        <w:rPr>
          <w:rFonts w:ascii="Sylfaen" w:hAnsi="Sylfaen"/>
          <w:sz w:val="24"/>
          <w:szCs w:val="24"/>
          <w:lang w:val="ka-GE"/>
        </w:rPr>
      </w:pPr>
    </w:p>
    <w:p w14:paraId="1DAEC23F" w14:textId="77777777" w:rsidR="00F525A8" w:rsidRDefault="00F525A8" w:rsidP="00203659">
      <w:pPr>
        <w:tabs>
          <w:tab w:val="left" w:pos="2985"/>
        </w:tabs>
        <w:spacing w:after="0" w:line="240" w:lineRule="auto"/>
        <w:jc w:val="both"/>
        <w:rPr>
          <w:rFonts w:ascii="Sylfaen" w:hAnsi="Sylfaen"/>
          <w:sz w:val="24"/>
          <w:szCs w:val="24"/>
          <w:lang w:val="ka-GE"/>
        </w:rPr>
      </w:pPr>
    </w:p>
    <w:p w14:paraId="545E9B37" w14:textId="77777777" w:rsidR="00A00CDE" w:rsidRDefault="008A58A5" w:rsidP="00203659">
      <w:pPr>
        <w:tabs>
          <w:tab w:val="left" w:pos="2985"/>
        </w:tabs>
        <w:spacing w:after="0" w:line="240" w:lineRule="auto"/>
        <w:jc w:val="both"/>
        <w:rPr>
          <w:rFonts w:ascii="Sylfaen" w:hAnsi="Sylfaen"/>
          <w:b/>
          <w:sz w:val="24"/>
          <w:szCs w:val="24"/>
          <w:lang w:val="ka-GE"/>
        </w:rPr>
      </w:pPr>
      <w:r w:rsidRPr="003F18C5">
        <w:rPr>
          <w:rFonts w:ascii="Sylfaen" w:hAnsi="Sylfaen"/>
          <w:b/>
          <w:sz w:val="24"/>
          <w:szCs w:val="24"/>
          <w:lang w:val="ka-GE"/>
        </w:rPr>
        <w:t xml:space="preserve"> </w:t>
      </w:r>
    </w:p>
    <w:p w14:paraId="4C756CE3" w14:textId="77777777" w:rsidR="008A58A5" w:rsidRDefault="00446660" w:rsidP="00203659">
      <w:pPr>
        <w:tabs>
          <w:tab w:val="left" w:pos="2985"/>
        </w:tabs>
        <w:spacing w:after="0" w:line="240" w:lineRule="auto"/>
        <w:jc w:val="both"/>
        <w:rPr>
          <w:rFonts w:ascii="Sylfaen" w:hAnsi="Sylfaen"/>
          <w:b/>
          <w:sz w:val="24"/>
          <w:szCs w:val="24"/>
          <w:lang w:val="ka-GE"/>
        </w:rPr>
      </w:pPr>
      <w:r w:rsidRPr="003F18C5">
        <w:rPr>
          <w:rFonts w:ascii="Sylfaen" w:hAnsi="Sylfaen"/>
          <w:b/>
          <w:sz w:val="24"/>
          <w:szCs w:val="24"/>
          <w:lang w:val="ka-GE"/>
        </w:rPr>
        <w:t>მუხლი</w:t>
      </w:r>
      <w:r w:rsidR="003F18C5">
        <w:rPr>
          <w:rFonts w:ascii="Sylfaen" w:hAnsi="Sylfaen"/>
          <w:b/>
          <w:sz w:val="24"/>
          <w:szCs w:val="24"/>
          <w:lang w:val="ka-GE"/>
        </w:rPr>
        <w:t xml:space="preserve"> </w:t>
      </w:r>
      <w:r w:rsidR="003D7BA4">
        <w:rPr>
          <w:rFonts w:ascii="Sylfaen" w:hAnsi="Sylfaen"/>
          <w:b/>
          <w:sz w:val="24"/>
          <w:szCs w:val="24"/>
          <w:lang w:val="ka-GE"/>
        </w:rPr>
        <w:t>7</w:t>
      </w:r>
      <w:r w:rsidRPr="003F18C5">
        <w:rPr>
          <w:rFonts w:ascii="Sylfaen" w:hAnsi="Sylfaen"/>
          <w:b/>
          <w:sz w:val="24"/>
          <w:szCs w:val="24"/>
          <w:lang w:val="ka-GE"/>
        </w:rPr>
        <w:t>.</w:t>
      </w:r>
      <w:r w:rsidR="008A58A5" w:rsidRPr="003F18C5">
        <w:rPr>
          <w:rFonts w:ascii="Sylfaen" w:hAnsi="Sylfaen"/>
          <w:b/>
          <w:sz w:val="24"/>
          <w:szCs w:val="24"/>
          <w:lang w:val="ka-GE"/>
        </w:rPr>
        <w:t xml:space="preserve"> ცენტრ</w:t>
      </w:r>
      <w:r w:rsidR="00332E5E" w:rsidRPr="003F18C5">
        <w:rPr>
          <w:rFonts w:ascii="Sylfaen" w:hAnsi="Sylfaen"/>
          <w:b/>
          <w:sz w:val="24"/>
          <w:szCs w:val="24"/>
          <w:lang w:val="ka-GE"/>
        </w:rPr>
        <w:t>ი</w:t>
      </w:r>
      <w:r w:rsidR="008A58A5" w:rsidRPr="003F18C5">
        <w:rPr>
          <w:rFonts w:ascii="Sylfaen" w:hAnsi="Sylfaen"/>
          <w:b/>
          <w:sz w:val="24"/>
          <w:szCs w:val="24"/>
          <w:lang w:val="ka-GE"/>
        </w:rPr>
        <w:t xml:space="preserve">ს </w:t>
      </w:r>
      <w:r w:rsidR="00820EBD">
        <w:rPr>
          <w:rFonts w:ascii="Sylfaen" w:hAnsi="Sylfaen"/>
          <w:b/>
          <w:sz w:val="24"/>
          <w:szCs w:val="24"/>
          <w:lang w:val="ka-GE"/>
        </w:rPr>
        <w:t>შემოსავლები (ფინანსური სახსრები)</w:t>
      </w:r>
      <w:r w:rsidR="008A58A5" w:rsidRPr="003F18C5">
        <w:rPr>
          <w:rFonts w:ascii="Sylfaen" w:hAnsi="Sylfaen"/>
          <w:b/>
          <w:sz w:val="24"/>
          <w:szCs w:val="24"/>
          <w:lang w:val="ka-GE"/>
        </w:rPr>
        <w:t xml:space="preserve"> და </w:t>
      </w:r>
      <w:r w:rsidR="00820EBD">
        <w:rPr>
          <w:rFonts w:ascii="Sylfaen" w:hAnsi="Sylfaen"/>
          <w:b/>
          <w:sz w:val="24"/>
          <w:szCs w:val="24"/>
          <w:lang w:val="ka-GE"/>
        </w:rPr>
        <w:t>ქონება</w:t>
      </w:r>
    </w:p>
    <w:p w14:paraId="4FDF2D7C" w14:textId="77777777" w:rsidR="003D7BA4" w:rsidRPr="003F18C5" w:rsidRDefault="003D7BA4" w:rsidP="00203659">
      <w:pPr>
        <w:tabs>
          <w:tab w:val="left" w:pos="2985"/>
        </w:tabs>
        <w:spacing w:after="0" w:line="240" w:lineRule="auto"/>
        <w:jc w:val="both"/>
        <w:rPr>
          <w:rFonts w:ascii="Sylfaen" w:hAnsi="Sylfaen"/>
          <w:b/>
          <w:sz w:val="24"/>
          <w:szCs w:val="24"/>
          <w:lang w:val="ka-GE"/>
        </w:rPr>
      </w:pPr>
    </w:p>
    <w:p w14:paraId="3FE0D2E7" w14:textId="77777777" w:rsidR="00332E5E" w:rsidRPr="00911A37" w:rsidRDefault="00332E5E"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1</w:t>
      </w:r>
      <w:r w:rsidR="00446660" w:rsidRPr="00911A37">
        <w:rPr>
          <w:rFonts w:ascii="Sylfaen" w:hAnsi="Sylfaen"/>
          <w:sz w:val="24"/>
          <w:szCs w:val="24"/>
          <w:lang w:val="ka-GE"/>
        </w:rPr>
        <w:t>.</w:t>
      </w:r>
      <w:r w:rsidRPr="00911A37">
        <w:rPr>
          <w:rFonts w:ascii="Sylfaen" w:hAnsi="Sylfaen"/>
          <w:sz w:val="24"/>
          <w:szCs w:val="24"/>
          <w:lang w:val="ka-GE"/>
        </w:rPr>
        <w:t xml:space="preserve"> ცენტრის </w:t>
      </w:r>
      <w:r w:rsidR="00820EBD">
        <w:rPr>
          <w:rFonts w:ascii="Sylfaen" w:hAnsi="Sylfaen"/>
          <w:sz w:val="24"/>
          <w:szCs w:val="24"/>
          <w:lang w:val="ka-GE"/>
        </w:rPr>
        <w:t xml:space="preserve">ქონებას </w:t>
      </w:r>
      <w:r w:rsidRPr="00911A37">
        <w:rPr>
          <w:rFonts w:ascii="Sylfaen" w:hAnsi="Sylfaen"/>
          <w:sz w:val="24"/>
          <w:szCs w:val="24"/>
          <w:lang w:val="ka-GE"/>
        </w:rPr>
        <w:t>განეკუთვნება ის შენობა-ნაგებობები</w:t>
      </w:r>
      <w:r w:rsidR="004E3CC6">
        <w:rPr>
          <w:rFonts w:ascii="Sylfaen" w:hAnsi="Sylfaen"/>
          <w:sz w:val="24"/>
          <w:szCs w:val="24"/>
          <w:lang w:val="ka-GE"/>
        </w:rPr>
        <w:t>,</w:t>
      </w:r>
      <w:r w:rsidRPr="00911A37">
        <w:rPr>
          <w:rFonts w:ascii="Sylfaen" w:hAnsi="Sylfaen"/>
          <w:sz w:val="24"/>
          <w:szCs w:val="24"/>
          <w:lang w:val="ka-GE"/>
        </w:rPr>
        <w:t xml:space="preserve"> </w:t>
      </w:r>
      <w:r w:rsidR="004E3CC6">
        <w:rPr>
          <w:rFonts w:ascii="Sylfaen" w:hAnsi="Sylfaen"/>
          <w:sz w:val="24"/>
          <w:szCs w:val="24"/>
          <w:lang w:val="ka-GE"/>
        </w:rPr>
        <w:t>რომელსა</w:t>
      </w:r>
      <w:r w:rsidRPr="00911A37">
        <w:rPr>
          <w:rFonts w:ascii="Sylfaen" w:hAnsi="Sylfaen"/>
          <w:sz w:val="24"/>
          <w:szCs w:val="24"/>
          <w:lang w:val="ka-GE"/>
        </w:rPr>
        <w:t>ც საქართველოს კანონმდებლობით დადგენილი წესით გადასცემს მუნიციპალიტეტის თვითმმართველობის ორგანო.</w:t>
      </w:r>
    </w:p>
    <w:p w14:paraId="2F07AE21" w14:textId="77777777" w:rsidR="00332E5E" w:rsidRPr="00911A37" w:rsidRDefault="00332E5E"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2</w:t>
      </w:r>
      <w:r w:rsidR="00446660" w:rsidRPr="00911A37">
        <w:rPr>
          <w:rFonts w:ascii="Sylfaen" w:hAnsi="Sylfaen"/>
          <w:sz w:val="24"/>
          <w:szCs w:val="24"/>
          <w:lang w:val="ka-GE"/>
        </w:rPr>
        <w:t>.</w:t>
      </w:r>
      <w:r w:rsidRPr="00911A37">
        <w:rPr>
          <w:rFonts w:ascii="Sylfaen" w:hAnsi="Sylfaen"/>
          <w:sz w:val="24"/>
          <w:szCs w:val="24"/>
          <w:lang w:val="ka-GE"/>
        </w:rPr>
        <w:t xml:space="preserve"> ცენტრს შეუძლია კუთვნილი ფართის გამოუყენებელი ნაწილი</w:t>
      </w:r>
      <w:r w:rsidR="004E3CC6">
        <w:rPr>
          <w:rFonts w:ascii="Sylfaen" w:hAnsi="Sylfaen"/>
          <w:sz w:val="24"/>
          <w:szCs w:val="24"/>
          <w:lang w:val="ka-GE"/>
        </w:rPr>
        <w:t>ს გაქირავება</w:t>
      </w:r>
      <w:r w:rsidRPr="00911A37">
        <w:rPr>
          <w:rFonts w:ascii="Sylfaen" w:hAnsi="Sylfaen"/>
          <w:sz w:val="24"/>
          <w:szCs w:val="24"/>
          <w:lang w:val="ka-GE"/>
        </w:rPr>
        <w:t>,  თუ ეს არ ეწინააღმდეგება მის ინტერესებს.</w:t>
      </w:r>
    </w:p>
    <w:p w14:paraId="54AFE308" w14:textId="77777777" w:rsidR="00332E5E" w:rsidRDefault="00332E5E"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3</w:t>
      </w:r>
      <w:r w:rsidR="00446660" w:rsidRPr="00911A37">
        <w:rPr>
          <w:rFonts w:ascii="Sylfaen" w:hAnsi="Sylfaen"/>
          <w:sz w:val="24"/>
          <w:szCs w:val="24"/>
          <w:lang w:val="ka-GE"/>
        </w:rPr>
        <w:t>.</w:t>
      </w:r>
      <w:r w:rsidRPr="00911A37">
        <w:rPr>
          <w:rFonts w:ascii="Sylfaen" w:hAnsi="Sylfaen"/>
          <w:sz w:val="24"/>
          <w:szCs w:val="24"/>
          <w:lang w:val="ka-GE"/>
        </w:rPr>
        <w:t xml:space="preserve"> ცენტრი დამოუკიდებლად გეგმავს თავის მუშაობას </w:t>
      </w:r>
      <w:r w:rsidR="00A36975" w:rsidRPr="00911A37">
        <w:rPr>
          <w:rFonts w:ascii="Sylfaen" w:hAnsi="Sylfaen"/>
          <w:sz w:val="24"/>
          <w:szCs w:val="24"/>
          <w:lang w:val="ka-GE"/>
        </w:rPr>
        <w:t>მშობელთა, პედაგოგთა და მოსწავლეთა</w:t>
      </w:r>
      <w:r w:rsidR="00446660" w:rsidRPr="00911A37">
        <w:rPr>
          <w:rFonts w:ascii="Sylfaen" w:hAnsi="Sylfaen"/>
          <w:sz w:val="24"/>
          <w:szCs w:val="24"/>
          <w:lang w:val="ka-GE"/>
        </w:rPr>
        <w:t xml:space="preserve"> ინტერესების </w:t>
      </w:r>
      <w:r w:rsidRPr="00911A37">
        <w:rPr>
          <w:rFonts w:ascii="Sylfaen" w:hAnsi="Sylfaen"/>
          <w:sz w:val="24"/>
          <w:szCs w:val="24"/>
          <w:lang w:val="ka-GE"/>
        </w:rPr>
        <w:t xml:space="preserve"> გათვალისწინებით.</w:t>
      </w:r>
    </w:p>
    <w:p w14:paraId="7AA588D6" w14:textId="77777777" w:rsidR="003D7BA4" w:rsidRPr="003D7BA4" w:rsidRDefault="00820EBD" w:rsidP="003D7BA4">
      <w:pPr>
        <w:tabs>
          <w:tab w:val="left" w:pos="2985"/>
        </w:tabs>
        <w:spacing w:after="0" w:line="240" w:lineRule="auto"/>
        <w:jc w:val="both"/>
        <w:rPr>
          <w:rFonts w:ascii="Sylfaen" w:hAnsi="Sylfaen"/>
          <w:sz w:val="24"/>
          <w:szCs w:val="24"/>
          <w:lang w:val="ka-GE"/>
        </w:rPr>
      </w:pPr>
      <w:r>
        <w:rPr>
          <w:rFonts w:ascii="Sylfaen" w:hAnsi="Sylfaen"/>
          <w:sz w:val="24"/>
          <w:szCs w:val="24"/>
          <w:lang w:val="ka-GE"/>
        </w:rPr>
        <w:t>4</w:t>
      </w:r>
      <w:r w:rsidR="003D7BA4" w:rsidRPr="003D7BA4">
        <w:rPr>
          <w:rFonts w:ascii="Sylfaen" w:hAnsi="Sylfaen"/>
          <w:sz w:val="24"/>
          <w:szCs w:val="24"/>
          <w:lang w:val="ka-GE"/>
        </w:rPr>
        <w:t>. ცენტრის დაფინანსების წყარო შეიძლება იყოს</w:t>
      </w:r>
      <w:r>
        <w:rPr>
          <w:rFonts w:ascii="Sylfaen" w:hAnsi="Sylfaen"/>
          <w:sz w:val="24"/>
          <w:szCs w:val="24"/>
          <w:lang w:val="ka-GE"/>
        </w:rPr>
        <w:t>:</w:t>
      </w:r>
      <w:r w:rsidR="003D7BA4" w:rsidRPr="003D7BA4">
        <w:rPr>
          <w:rFonts w:ascii="Sylfaen" w:hAnsi="Sylfaen"/>
          <w:sz w:val="24"/>
          <w:szCs w:val="24"/>
          <w:lang w:val="ka-GE"/>
        </w:rPr>
        <w:t xml:space="preserve"> </w:t>
      </w:r>
    </w:p>
    <w:p w14:paraId="3B7F7F44"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ა) ადგილობრივი თვითმმართველობის ბიუჯეტიდან გამოყოფილი (სუბსიდიის სახით მიღებული) მიზნობრივი თანხები;</w:t>
      </w:r>
    </w:p>
    <w:p w14:paraId="2542218E"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lastRenderedPageBreak/>
        <w:t xml:space="preserve">ბ) გრანტები და შემოწირულობების სახით მიღებული შემოსავალი; </w:t>
      </w:r>
    </w:p>
    <w:p w14:paraId="750E13DB"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გ) ფასიანი სწავლებიდან მიღებული შემოსავლები;</w:t>
      </w:r>
    </w:p>
    <w:p w14:paraId="381CBF81"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 xml:space="preserve">დ) დამხმარე ხასიათის სამეწარმეო საქმიანობიდან მიღებული მოგება; </w:t>
      </w:r>
    </w:p>
    <w:p w14:paraId="41EB96F3"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 xml:space="preserve">დ) საქართველოს კანონმდებლობით ნებადართული სხვა შემოსავალი. </w:t>
      </w:r>
    </w:p>
    <w:p w14:paraId="060AAF03"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3.</w:t>
      </w:r>
      <w:r w:rsidR="00820EBD">
        <w:rPr>
          <w:rFonts w:ascii="Sylfaen" w:hAnsi="Sylfaen"/>
          <w:sz w:val="24"/>
          <w:szCs w:val="24"/>
          <w:lang w:val="ka-GE"/>
        </w:rPr>
        <w:t xml:space="preserve"> </w:t>
      </w:r>
      <w:r w:rsidRPr="003D7BA4">
        <w:rPr>
          <w:rFonts w:ascii="Sylfaen" w:hAnsi="Sylfaen"/>
          <w:sz w:val="24"/>
          <w:szCs w:val="24"/>
          <w:lang w:val="ka-GE"/>
        </w:rPr>
        <w:t xml:space="preserve">ამ მუხლის პირველ პუნქტში ჩამოთვლილი ფინანსური სახსრები გამოიყენება მხოლოდ ცენტრის წესდებით განსაზღვრული მიზნებისა და ამოცანების განსახორცილებლად. </w:t>
      </w:r>
    </w:p>
    <w:p w14:paraId="62E8CB8C" w14:textId="77777777" w:rsidR="003D7BA4" w:rsidRPr="003D7BA4" w:rsidRDefault="003D7BA4" w:rsidP="003D7BA4">
      <w:pPr>
        <w:tabs>
          <w:tab w:val="left" w:pos="2985"/>
        </w:tabs>
        <w:spacing w:after="0" w:line="240" w:lineRule="auto"/>
        <w:jc w:val="both"/>
        <w:rPr>
          <w:rFonts w:ascii="Sylfaen" w:hAnsi="Sylfaen"/>
          <w:sz w:val="24"/>
          <w:szCs w:val="24"/>
          <w:lang w:val="ka-GE"/>
        </w:rPr>
      </w:pPr>
      <w:r w:rsidRPr="003D7BA4">
        <w:rPr>
          <w:rFonts w:ascii="Sylfaen" w:hAnsi="Sylfaen"/>
          <w:sz w:val="24"/>
          <w:szCs w:val="24"/>
          <w:lang w:val="ka-GE"/>
        </w:rPr>
        <w:t>4.</w:t>
      </w:r>
      <w:r w:rsidR="00820EBD">
        <w:rPr>
          <w:rFonts w:ascii="Sylfaen" w:hAnsi="Sylfaen"/>
          <w:sz w:val="24"/>
          <w:szCs w:val="24"/>
          <w:lang w:val="ka-GE"/>
        </w:rPr>
        <w:t xml:space="preserve"> </w:t>
      </w:r>
      <w:r w:rsidRPr="003D7BA4">
        <w:rPr>
          <w:rFonts w:ascii="Sylfaen" w:hAnsi="Sylfaen"/>
          <w:sz w:val="24"/>
          <w:szCs w:val="24"/>
          <w:lang w:val="ka-GE"/>
        </w:rPr>
        <w:t xml:space="preserve">ცენტრს უფლებამოსილების განხორცილების მიზნით, სარგებლობის უფლებით შეიძლება გადაეცეს ადგილობრივი თვითმმართველი ერთეულის ქონება. </w:t>
      </w:r>
    </w:p>
    <w:p w14:paraId="17D5A250" w14:textId="77777777" w:rsidR="003D7BA4" w:rsidRPr="00911A37" w:rsidRDefault="003D7BA4" w:rsidP="00203659">
      <w:pPr>
        <w:tabs>
          <w:tab w:val="left" w:pos="2985"/>
        </w:tabs>
        <w:spacing w:after="0" w:line="240" w:lineRule="auto"/>
        <w:jc w:val="both"/>
        <w:rPr>
          <w:rFonts w:ascii="Sylfaen" w:hAnsi="Sylfaen"/>
          <w:sz w:val="24"/>
          <w:szCs w:val="24"/>
          <w:lang w:val="ka-GE"/>
        </w:rPr>
      </w:pPr>
    </w:p>
    <w:p w14:paraId="79C0927A" w14:textId="77777777" w:rsidR="003D7BA4" w:rsidRDefault="003D7BA4" w:rsidP="00203659">
      <w:pPr>
        <w:tabs>
          <w:tab w:val="left" w:pos="2985"/>
        </w:tabs>
        <w:spacing w:after="0" w:line="240" w:lineRule="auto"/>
        <w:jc w:val="both"/>
        <w:rPr>
          <w:rFonts w:ascii="Sylfaen" w:hAnsi="Sylfaen"/>
          <w:b/>
          <w:sz w:val="24"/>
          <w:szCs w:val="24"/>
          <w:lang w:val="ka-GE"/>
        </w:rPr>
      </w:pPr>
    </w:p>
    <w:p w14:paraId="6BC05418" w14:textId="77777777" w:rsidR="00D437D0" w:rsidRDefault="00D437D0" w:rsidP="00203659">
      <w:pPr>
        <w:tabs>
          <w:tab w:val="left" w:pos="2985"/>
        </w:tabs>
        <w:spacing w:after="0" w:line="240" w:lineRule="auto"/>
        <w:jc w:val="both"/>
        <w:rPr>
          <w:rFonts w:ascii="Sylfaen" w:hAnsi="Sylfaen"/>
          <w:b/>
          <w:sz w:val="24"/>
          <w:szCs w:val="24"/>
          <w:lang w:val="ka-GE"/>
        </w:rPr>
      </w:pPr>
    </w:p>
    <w:p w14:paraId="4C670DA3" w14:textId="77777777" w:rsidR="00EF24B7" w:rsidRPr="003F18C5" w:rsidRDefault="00A36975" w:rsidP="00203659">
      <w:pPr>
        <w:tabs>
          <w:tab w:val="left" w:pos="2985"/>
        </w:tabs>
        <w:spacing w:after="0" w:line="240" w:lineRule="auto"/>
        <w:jc w:val="both"/>
        <w:rPr>
          <w:rFonts w:ascii="Sylfaen" w:hAnsi="Sylfaen"/>
          <w:b/>
          <w:sz w:val="24"/>
          <w:szCs w:val="24"/>
          <w:lang w:val="ka-GE"/>
        </w:rPr>
      </w:pPr>
      <w:r w:rsidRPr="003F18C5">
        <w:rPr>
          <w:rFonts w:ascii="Sylfaen" w:hAnsi="Sylfaen"/>
          <w:b/>
          <w:sz w:val="24"/>
          <w:szCs w:val="24"/>
          <w:lang w:val="ka-GE"/>
        </w:rPr>
        <w:t>მუხლი</w:t>
      </w:r>
      <w:r w:rsidR="003F18C5">
        <w:rPr>
          <w:rFonts w:ascii="Sylfaen" w:hAnsi="Sylfaen"/>
          <w:b/>
          <w:sz w:val="24"/>
          <w:szCs w:val="24"/>
          <w:lang w:val="ka-GE"/>
        </w:rPr>
        <w:t xml:space="preserve"> </w:t>
      </w:r>
      <w:r w:rsidR="00820EBD">
        <w:rPr>
          <w:rFonts w:ascii="Sylfaen" w:hAnsi="Sylfaen"/>
          <w:b/>
          <w:sz w:val="24"/>
          <w:szCs w:val="24"/>
          <w:lang w:val="ka-GE"/>
        </w:rPr>
        <w:t>8</w:t>
      </w:r>
      <w:r w:rsidRPr="003F18C5">
        <w:rPr>
          <w:rFonts w:ascii="Sylfaen" w:hAnsi="Sylfaen"/>
          <w:b/>
          <w:sz w:val="24"/>
          <w:szCs w:val="24"/>
          <w:lang w:val="ka-GE"/>
        </w:rPr>
        <w:t>. სახელოვნებო-საგანმანათლებლო საქმიანობის აღრიცხვა-ანგარიშგება.</w:t>
      </w:r>
    </w:p>
    <w:p w14:paraId="2882F5DE" w14:textId="77777777" w:rsidR="00A36975" w:rsidRPr="00911A37" w:rsidRDefault="00A36975" w:rsidP="00203659">
      <w:pPr>
        <w:tabs>
          <w:tab w:val="left" w:pos="2985"/>
        </w:tabs>
        <w:spacing w:after="0" w:line="240" w:lineRule="auto"/>
        <w:jc w:val="both"/>
        <w:rPr>
          <w:rFonts w:ascii="Sylfaen" w:hAnsi="Sylfaen"/>
          <w:sz w:val="24"/>
          <w:szCs w:val="24"/>
          <w:lang w:val="ka-GE"/>
        </w:rPr>
      </w:pPr>
      <w:r w:rsidRPr="00911A37">
        <w:rPr>
          <w:rFonts w:ascii="Sylfaen" w:hAnsi="Sylfaen"/>
          <w:sz w:val="24"/>
          <w:szCs w:val="24"/>
          <w:lang w:val="ka-GE"/>
        </w:rPr>
        <w:t xml:space="preserve">სახელოვნებო-საგანმანათლებლო ცენტრი ვალდებულია საფინანსო-ეკონომიკური </w:t>
      </w:r>
      <w:r w:rsidR="002E2813" w:rsidRPr="00911A37">
        <w:rPr>
          <w:rFonts w:ascii="Sylfaen" w:hAnsi="Sylfaen"/>
          <w:sz w:val="24"/>
          <w:szCs w:val="24"/>
          <w:lang w:val="ka-GE"/>
        </w:rPr>
        <w:t>საქმიანობი</w:t>
      </w:r>
      <w:r w:rsidRPr="00911A37">
        <w:rPr>
          <w:rFonts w:ascii="Sylfaen" w:hAnsi="Sylfaen"/>
          <w:sz w:val="24"/>
          <w:szCs w:val="24"/>
          <w:lang w:val="ka-GE"/>
        </w:rPr>
        <w:t xml:space="preserve">ს </w:t>
      </w:r>
      <w:r w:rsidR="002E2813" w:rsidRPr="00911A37">
        <w:rPr>
          <w:rFonts w:ascii="Sylfaen" w:hAnsi="Sylfaen"/>
          <w:sz w:val="24"/>
          <w:szCs w:val="24"/>
          <w:lang w:val="ka-GE"/>
        </w:rPr>
        <w:t>აღრიცხვა-</w:t>
      </w:r>
      <w:r w:rsidRPr="00911A37">
        <w:rPr>
          <w:rFonts w:ascii="Sylfaen" w:hAnsi="Sylfaen"/>
          <w:sz w:val="24"/>
          <w:szCs w:val="24"/>
          <w:lang w:val="ka-GE"/>
        </w:rPr>
        <w:t>ანგარიშგება, შეადგინოს ბალანსი და დადგენილ ვადაში წარუდგინოს იგი დასამტკიცებლად წალენჯიხის მუნიცილიტეტის მერს.</w:t>
      </w:r>
    </w:p>
    <w:p w14:paraId="431EFC59" w14:textId="77777777" w:rsidR="00A00CDE" w:rsidRDefault="00A00CDE" w:rsidP="00203659">
      <w:pPr>
        <w:tabs>
          <w:tab w:val="left" w:pos="2985"/>
        </w:tabs>
        <w:spacing w:after="0" w:line="240" w:lineRule="auto"/>
        <w:jc w:val="both"/>
        <w:rPr>
          <w:rFonts w:ascii="Sylfaen" w:hAnsi="Sylfaen"/>
          <w:b/>
          <w:sz w:val="24"/>
          <w:szCs w:val="24"/>
          <w:lang w:val="ka-GE"/>
        </w:rPr>
      </w:pPr>
    </w:p>
    <w:p w14:paraId="16C3ACBD" w14:textId="77777777" w:rsidR="00A00CDE" w:rsidRDefault="00A00CDE" w:rsidP="00203659">
      <w:pPr>
        <w:tabs>
          <w:tab w:val="left" w:pos="2985"/>
        </w:tabs>
        <w:spacing w:after="0" w:line="240" w:lineRule="auto"/>
        <w:jc w:val="both"/>
        <w:rPr>
          <w:rFonts w:ascii="Sylfaen" w:hAnsi="Sylfaen"/>
          <w:b/>
          <w:sz w:val="24"/>
          <w:szCs w:val="24"/>
          <w:lang w:val="ka-GE"/>
        </w:rPr>
      </w:pPr>
    </w:p>
    <w:p w14:paraId="6BC6904C" w14:textId="77777777" w:rsidR="00A00CDE" w:rsidRDefault="00A00CDE" w:rsidP="00203659">
      <w:pPr>
        <w:tabs>
          <w:tab w:val="left" w:pos="2985"/>
        </w:tabs>
        <w:spacing w:after="0" w:line="240" w:lineRule="auto"/>
        <w:jc w:val="both"/>
        <w:rPr>
          <w:rFonts w:ascii="Sylfaen" w:hAnsi="Sylfaen"/>
          <w:b/>
          <w:sz w:val="24"/>
          <w:szCs w:val="24"/>
          <w:lang w:val="ka-GE"/>
        </w:rPr>
      </w:pPr>
    </w:p>
    <w:p w14:paraId="3B9A91F2"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roofErr w:type="spellStart"/>
      <w:r w:rsidRPr="00820EBD">
        <w:rPr>
          <w:rFonts w:ascii="Sylfaen" w:eastAsia="Calibri" w:hAnsi="Sylfaen" w:cs="Sylfaen"/>
          <w:b/>
          <w:color w:val="000000"/>
          <w:sz w:val="24"/>
          <w:szCs w:val="24"/>
          <w:lang w:val="en-US"/>
        </w:rPr>
        <w:t>მუხლი</w:t>
      </w:r>
      <w:proofErr w:type="spellEnd"/>
      <w:r w:rsidRPr="00820EBD">
        <w:rPr>
          <w:rFonts w:ascii="Sylfaen" w:eastAsia="Calibri" w:hAnsi="Sylfaen" w:cs="Sylfaen"/>
          <w:b/>
          <w:color w:val="000000"/>
          <w:sz w:val="24"/>
          <w:szCs w:val="24"/>
          <w:lang w:val="en-US"/>
        </w:rPr>
        <w:t xml:space="preserve"> </w:t>
      </w:r>
      <w:r>
        <w:rPr>
          <w:rFonts w:ascii="Sylfaen" w:eastAsia="Calibri" w:hAnsi="Sylfaen" w:cs="Sylfaen"/>
          <w:b/>
          <w:color w:val="000000"/>
          <w:sz w:val="24"/>
          <w:szCs w:val="24"/>
          <w:lang w:val="ka-GE"/>
        </w:rPr>
        <w:t>9</w:t>
      </w:r>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ცენტრის</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კონტროლი</w:t>
      </w:r>
      <w:proofErr w:type="spellEnd"/>
    </w:p>
    <w:p w14:paraId="33DDBEC4"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ka-GE"/>
        </w:rPr>
      </w:pPr>
      <w:r w:rsidRPr="00820EBD">
        <w:rPr>
          <w:rFonts w:ascii="Sylfaen" w:eastAsia="Calibri" w:hAnsi="Sylfaen" w:cs="Sylfaen"/>
          <w:color w:val="000000"/>
          <w:sz w:val="24"/>
          <w:szCs w:val="24"/>
          <w:lang w:val="ka-GE"/>
        </w:rPr>
        <w:t xml:space="preserve"> </w:t>
      </w:r>
    </w:p>
    <w:p w14:paraId="5CEC347A"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1. </w:t>
      </w:r>
      <w:proofErr w:type="spellStart"/>
      <w:r w:rsidRPr="00820EBD">
        <w:rPr>
          <w:rFonts w:ascii="Sylfaen" w:eastAsia="Calibri" w:hAnsi="Sylfaen" w:cs="Sylfaen"/>
          <w:color w:val="000000"/>
          <w:sz w:val="24"/>
          <w:szCs w:val="24"/>
          <w:lang w:val="en-US"/>
        </w:rPr>
        <w:t>ცენტრის</w:t>
      </w:r>
      <w:proofErr w:type="spellEnd"/>
      <w:r w:rsidRPr="00820EBD">
        <w:rPr>
          <w:rFonts w:ascii="Sylfaen" w:eastAsia="Calibri" w:hAnsi="Sylfaen" w:cs="Sylfaen"/>
          <w:color w:val="000000"/>
          <w:sz w:val="24"/>
          <w:szCs w:val="24"/>
          <w:lang w:val="en-US"/>
        </w:rPr>
        <w:t xml:space="preserve">: </w:t>
      </w:r>
    </w:p>
    <w:p w14:paraId="6CA60CE7"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ა) </w:t>
      </w:r>
      <w:proofErr w:type="spellStart"/>
      <w:r w:rsidRPr="00820EBD">
        <w:rPr>
          <w:rFonts w:ascii="Sylfaen" w:eastAsia="Calibri" w:hAnsi="Sylfaen" w:cs="Sylfaen"/>
          <w:color w:val="000000"/>
          <w:sz w:val="24"/>
          <w:szCs w:val="24"/>
          <w:lang w:val="en-US"/>
        </w:rPr>
        <w:t>საქმიანობა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ექვემდებარება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კონტროლს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რაც</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გულისხმობს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განსახორცილებელი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საქმიანობის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კანონიერების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მიზანშეწონილობის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საფინანსო-ეკონომიკური</w:t>
      </w:r>
      <w:proofErr w:type="spellEnd"/>
      <w:r w:rsidRPr="00820EBD">
        <w:rPr>
          <w:rFonts w:ascii="Sylfaen" w:eastAsia="Calibri" w:hAnsi="Sylfaen" w:cs="Sylfaen"/>
          <w:color w:val="000000"/>
          <w:sz w:val="24"/>
          <w:szCs w:val="24"/>
          <w:lang w:val="en-US"/>
        </w:rPr>
        <w:t xml:space="preserve"> </w:t>
      </w:r>
      <w:proofErr w:type="spellStart"/>
      <w:proofErr w:type="gramStart"/>
      <w:r w:rsidRPr="00820EBD">
        <w:rPr>
          <w:rFonts w:ascii="Sylfaen" w:eastAsia="Calibri" w:hAnsi="Sylfaen" w:cs="Sylfaen"/>
          <w:color w:val="000000"/>
          <w:sz w:val="24"/>
          <w:szCs w:val="24"/>
          <w:lang w:val="en-US"/>
        </w:rPr>
        <w:t>საქმიანობის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ზედამხედველობას</w:t>
      </w:r>
      <w:proofErr w:type="spellEnd"/>
      <w:proofErr w:type="gramEnd"/>
      <w:r w:rsidRPr="00820EBD">
        <w:rPr>
          <w:rFonts w:ascii="Sylfaen" w:eastAsia="Calibri" w:hAnsi="Sylfaen" w:cs="Sylfaen"/>
          <w:color w:val="000000"/>
          <w:sz w:val="24"/>
          <w:szCs w:val="24"/>
          <w:lang w:val="en-US"/>
        </w:rPr>
        <w:t xml:space="preserve">; </w:t>
      </w:r>
    </w:p>
    <w:p w14:paraId="3949D8EE"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ბ) </w:t>
      </w:r>
      <w:proofErr w:type="spellStart"/>
      <w:r w:rsidRPr="00820EBD">
        <w:rPr>
          <w:rFonts w:ascii="Sylfaen" w:eastAsia="Calibri" w:hAnsi="Sylfaen" w:cs="Sylfaen"/>
          <w:color w:val="000000"/>
          <w:sz w:val="24"/>
          <w:szCs w:val="24"/>
          <w:lang w:val="en-US"/>
        </w:rPr>
        <w:t>კონტროლს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ახორციელებს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მერი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მუნიციპალიტეტის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მერიის</w:t>
      </w:r>
      <w:proofErr w:type="spellEnd"/>
      <w:r w:rsidRPr="00820EBD">
        <w:rPr>
          <w:rFonts w:ascii="Sylfaen" w:eastAsia="Calibri" w:hAnsi="Sylfaen" w:cs="Sylfaen"/>
          <w:color w:val="000000"/>
          <w:sz w:val="24"/>
          <w:szCs w:val="24"/>
          <w:lang w:val="en-US"/>
        </w:rPr>
        <w:t xml:space="preserve"> </w:t>
      </w:r>
      <w:r>
        <w:rPr>
          <w:rFonts w:ascii="Sylfaen" w:eastAsia="Calibri" w:hAnsi="Sylfaen" w:cs="Sylfaen"/>
          <w:color w:val="000000"/>
          <w:sz w:val="24"/>
          <w:szCs w:val="24"/>
          <w:lang w:val="ka-GE"/>
        </w:rPr>
        <w:t>შესაბამისი</w:t>
      </w:r>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სამსახურის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მეშვეობით</w:t>
      </w:r>
      <w:proofErr w:type="spellEnd"/>
      <w:r w:rsidRPr="00820EBD">
        <w:rPr>
          <w:rFonts w:ascii="Sylfaen" w:eastAsia="Calibri" w:hAnsi="Sylfaen" w:cs="Sylfaen"/>
          <w:color w:val="000000"/>
          <w:sz w:val="24"/>
          <w:szCs w:val="24"/>
          <w:lang w:val="en-US"/>
        </w:rPr>
        <w:t xml:space="preserve">; </w:t>
      </w:r>
    </w:p>
    <w:p w14:paraId="6113E239"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გ) </w:t>
      </w:r>
      <w:proofErr w:type="spellStart"/>
      <w:r w:rsidRPr="00820EBD">
        <w:rPr>
          <w:rFonts w:ascii="Sylfaen" w:eastAsia="Calibri" w:hAnsi="Sylfaen" w:cs="Sylfaen"/>
          <w:color w:val="000000"/>
          <w:sz w:val="24"/>
          <w:szCs w:val="24"/>
          <w:lang w:val="en-US"/>
        </w:rPr>
        <w:t>დირექტორი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უფლებამოსილია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კანონმდებლობით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დადგენილი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თანახმად</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გაასაჩივროს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მაკონტროლებელი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ორგანოს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ქმედება</w:t>
      </w:r>
      <w:proofErr w:type="spellEnd"/>
      <w:r w:rsidRPr="00820EBD">
        <w:rPr>
          <w:rFonts w:ascii="Sylfaen" w:eastAsia="Calibri" w:hAnsi="Sylfaen" w:cs="Sylfaen"/>
          <w:color w:val="000000"/>
          <w:sz w:val="24"/>
          <w:szCs w:val="24"/>
          <w:lang w:val="en-US"/>
        </w:rPr>
        <w:t xml:space="preserve">. </w:t>
      </w:r>
    </w:p>
    <w:p w14:paraId="52DA94A6"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2. </w:t>
      </w:r>
      <w:proofErr w:type="spellStart"/>
      <w:r w:rsidRPr="00820EBD">
        <w:rPr>
          <w:rFonts w:ascii="Sylfaen" w:eastAsia="Calibri" w:hAnsi="Sylfaen" w:cs="Sylfaen"/>
          <w:color w:val="000000"/>
          <w:sz w:val="24"/>
          <w:szCs w:val="24"/>
          <w:lang w:val="en-US"/>
        </w:rPr>
        <w:t>მერი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უფლებამოსილია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შეაჩეროს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ან</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გააუქმოს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ცენტრის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არამართლზომიერი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გადაწყვეტილება</w:t>
      </w:r>
      <w:proofErr w:type="spellEnd"/>
      <w:r w:rsidRPr="00820EBD">
        <w:rPr>
          <w:rFonts w:ascii="Sylfaen" w:eastAsia="Calibri" w:hAnsi="Sylfaen" w:cs="Sylfaen"/>
          <w:color w:val="000000"/>
          <w:sz w:val="24"/>
          <w:szCs w:val="24"/>
          <w:lang w:val="en-US"/>
        </w:rPr>
        <w:t xml:space="preserve">. </w:t>
      </w:r>
    </w:p>
    <w:p w14:paraId="26858C62"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6C674A8A"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51A38026"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r w:rsidRPr="00820EBD">
        <w:rPr>
          <w:rFonts w:ascii="Sylfaen" w:eastAsia="Calibri" w:hAnsi="Sylfaen" w:cs="Sylfaen"/>
          <w:b/>
          <w:color w:val="000000"/>
          <w:sz w:val="24"/>
          <w:szCs w:val="24"/>
          <w:lang w:val="ka-GE"/>
        </w:rPr>
        <w:t>მუხლი 1</w:t>
      </w:r>
      <w:r>
        <w:rPr>
          <w:rFonts w:ascii="Sylfaen" w:eastAsia="Calibri" w:hAnsi="Sylfaen" w:cs="Sylfaen"/>
          <w:b/>
          <w:color w:val="000000"/>
          <w:sz w:val="24"/>
          <w:szCs w:val="24"/>
          <w:lang w:val="ka-GE"/>
        </w:rPr>
        <w:t>0</w:t>
      </w:r>
      <w:r w:rsidRPr="00820EBD">
        <w:rPr>
          <w:rFonts w:ascii="Sylfaen" w:eastAsia="Calibri" w:hAnsi="Sylfaen" w:cs="Sylfaen"/>
          <w:b/>
          <w:color w:val="000000"/>
          <w:sz w:val="24"/>
          <w:szCs w:val="24"/>
          <w:lang w:val="ka-GE"/>
        </w:rPr>
        <w:t xml:space="preserve">. </w:t>
      </w:r>
      <w:proofErr w:type="spellStart"/>
      <w:r w:rsidRPr="00820EBD">
        <w:rPr>
          <w:rFonts w:ascii="Sylfaen" w:eastAsia="Calibri" w:hAnsi="Sylfaen" w:cs="Sylfaen"/>
          <w:b/>
          <w:color w:val="000000"/>
          <w:sz w:val="24"/>
          <w:szCs w:val="24"/>
          <w:lang w:val="en-US"/>
        </w:rPr>
        <w:t>ცენტრის</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საქმიანობა</w:t>
      </w:r>
      <w:proofErr w:type="spellEnd"/>
      <w:r w:rsidRPr="00820EBD">
        <w:rPr>
          <w:rFonts w:ascii="Sylfaen" w:eastAsia="Calibri" w:hAnsi="Sylfaen" w:cs="Sylfaen"/>
          <w:b/>
          <w:color w:val="000000"/>
          <w:sz w:val="24"/>
          <w:szCs w:val="24"/>
          <w:lang w:val="ka-GE"/>
        </w:rPr>
        <w:t>,</w:t>
      </w:r>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რომელიც</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საჭიროებს</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თანხმობას</w:t>
      </w:r>
      <w:proofErr w:type="spellEnd"/>
    </w:p>
    <w:p w14:paraId="087820ED"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
    <w:p w14:paraId="0393E5E4"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1. </w:t>
      </w:r>
      <w:proofErr w:type="spellStart"/>
      <w:r w:rsidRPr="00820EBD">
        <w:rPr>
          <w:rFonts w:ascii="Sylfaen" w:eastAsia="Calibri" w:hAnsi="Sylfaen" w:cs="Sylfaen"/>
          <w:color w:val="000000"/>
          <w:sz w:val="24"/>
          <w:szCs w:val="24"/>
          <w:lang w:val="en-US"/>
        </w:rPr>
        <w:t>ცენტრს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თანხმობით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საქართველოს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კანონმდებლობით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დადგენილი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შეუძლია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განახორციელოს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შემდეგი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ქმედებები</w:t>
      </w:r>
      <w:proofErr w:type="spellEnd"/>
      <w:r w:rsidRPr="00820EBD">
        <w:rPr>
          <w:rFonts w:ascii="Sylfaen" w:eastAsia="Calibri" w:hAnsi="Sylfaen" w:cs="Sylfaen"/>
          <w:color w:val="000000"/>
          <w:sz w:val="24"/>
          <w:szCs w:val="24"/>
          <w:lang w:val="en-US"/>
        </w:rPr>
        <w:t xml:space="preserve">: </w:t>
      </w:r>
    </w:p>
    <w:p w14:paraId="5BE6FB5F"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ა) </w:t>
      </w:r>
      <w:proofErr w:type="spellStart"/>
      <w:r w:rsidRPr="00820EBD">
        <w:rPr>
          <w:rFonts w:ascii="Sylfaen" w:eastAsia="Calibri" w:hAnsi="Sylfaen" w:cs="Sylfaen"/>
          <w:color w:val="000000"/>
          <w:sz w:val="24"/>
          <w:szCs w:val="24"/>
          <w:lang w:val="en-US"/>
        </w:rPr>
        <w:t>უძრავი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ქონების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შეძენა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გასხვისება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დატვირთვა</w:t>
      </w:r>
      <w:proofErr w:type="spellEnd"/>
      <w:r w:rsidRPr="00820EBD">
        <w:rPr>
          <w:rFonts w:ascii="Sylfaen" w:eastAsia="Calibri" w:hAnsi="Sylfaen" w:cs="Sylfaen"/>
          <w:color w:val="000000"/>
          <w:sz w:val="24"/>
          <w:szCs w:val="24"/>
          <w:lang w:val="en-US"/>
        </w:rPr>
        <w:t xml:space="preserve">; </w:t>
      </w:r>
    </w:p>
    <w:p w14:paraId="47465769"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ბ) </w:t>
      </w:r>
      <w:proofErr w:type="spellStart"/>
      <w:r w:rsidRPr="00820EBD">
        <w:rPr>
          <w:rFonts w:ascii="Sylfaen" w:eastAsia="Calibri" w:hAnsi="Sylfaen" w:cs="Sylfaen"/>
          <w:color w:val="000000"/>
          <w:sz w:val="24"/>
          <w:szCs w:val="24"/>
          <w:lang w:val="en-US"/>
        </w:rPr>
        <w:t>სესხის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აღება</w:t>
      </w:r>
      <w:proofErr w:type="spellEnd"/>
      <w:r w:rsidRPr="00820EBD">
        <w:rPr>
          <w:rFonts w:ascii="Sylfaen" w:eastAsia="Calibri" w:hAnsi="Sylfaen" w:cs="Sylfaen"/>
          <w:color w:val="000000"/>
          <w:sz w:val="24"/>
          <w:szCs w:val="24"/>
          <w:lang w:val="en-US"/>
        </w:rPr>
        <w:t xml:space="preserve">; </w:t>
      </w:r>
    </w:p>
    <w:p w14:paraId="70942032"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გ)</w:t>
      </w:r>
      <w:r>
        <w:rPr>
          <w:rFonts w:ascii="Sylfaen" w:eastAsia="Calibri" w:hAnsi="Sylfaen" w:cs="Sylfaen"/>
          <w:color w:val="000000"/>
          <w:sz w:val="24"/>
          <w:szCs w:val="24"/>
          <w:lang w:val="ka-GE"/>
        </w:rPr>
        <w:t xml:space="preserve"> </w:t>
      </w:r>
      <w:proofErr w:type="spellStart"/>
      <w:r w:rsidRPr="00820EBD">
        <w:rPr>
          <w:rFonts w:ascii="Sylfaen" w:eastAsia="Calibri" w:hAnsi="Sylfaen" w:cs="Sylfaen"/>
          <w:color w:val="000000"/>
          <w:sz w:val="24"/>
          <w:szCs w:val="24"/>
          <w:lang w:val="en-US"/>
        </w:rPr>
        <w:t>სარგებლობის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უფლებით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მიღებული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ქონების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იჯარის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ან</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ქირავნობის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ხელშეკრუ</w:t>
      </w:r>
      <w:proofErr w:type="spellEnd"/>
      <w:r w:rsidRPr="00820EBD">
        <w:rPr>
          <w:rFonts w:ascii="Sylfaen" w:eastAsia="Calibri" w:hAnsi="Sylfaen" w:cs="Sylfaen"/>
          <w:color w:val="000000"/>
          <w:sz w:val="24"/>
          <w:szCs w:val="24"/>
          <w:lang w:val="ka-GE"/>
        </w:rPr>
        <w:t>ლ</w:t>
      </w:r>
      <w:proofErr w:type="spellStart"/>
      <w:r w:rsidRPr="00820EBD">
        <w:rPr>
          <w:rFonts w:ascii="Sylfaen" w:eastAsia="Calibri" w:hAnsi="Sylfaen" w:cs="Sylfaen"/>
          <w:color w:val="000000"/>
          <w:sz w:val="24"/>
          <w:szCs w:val="24"/>
          <w:lang w:val="en-US"/>
        </w:rPr>
        <w:t>ებებით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გადაცემა</w:t>
      </w:r>
      <w:proofErr w:type="spellEnd"/>
      <w:r w:rsidRPr="00820EBD">
        <w:rPr>
          <w:rFonts w:ascii="Sylfaen" w:eastAsia="Calibri" w:hAnsi="Sylfaen" w:cs="Sylfaen"/>
          <w:color w:val="000000"/>
          <w:sz w:val="24"/>
          <w:szCs w:val="24"/>
          <w:lang w:val="en-US"/>
        </w:rPr>
        <w:t xml:space="preserve">; </w:t>
      </w:r>
    </w:p>
    <w:p w14:paraId="7DA4222F"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დ) </w:t>
      </w:r>
      <w:proofErr w:type="spellStart"/>
      <w:r w:rsidRPr="00820EBD">
        <w:rPr>
          <w:rFonts w:ascii="Sylfaen" w:eastAsia="Calibri" w:hAnsi="Sylfaen" w:cs="Sylfaen"/>
          <w:color w:val="000000"/>
          <w:sz w:val="24"/>
          <w:szCs w:val="24"/>
          <w:lang w:val="en-US"/>
        </w:rPr>
        <w:t>თავდებობა</w:t>
      </w:r>
      <w:proofErr w:type="spellEnd"/>
      <w:r w:rsidRPr="00820EBD">
        <w:rPr>
          <w:rFonts w:ascii="Sylfaen" w:eastAsia="Calibri" w:hAnsi="Sylfaen" w:cs="Sylfaen"/>
          <w:color w:val="000000"/>
          <w:sz w:val="24"/>
          <w:szCs w:val="24"/>
          <w:lang w:val="en-US"/>
        </w:rPr>
        <w:t xml:space="preserve">; </w:t>
      </w:r>
    </w:p>
    <w:p w14:paraId="1CC06761"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ე) </w:t>
      </w:r>
      <w:proofErr w:type="spellStart"/>
      <w:r w:rsidRPr="00820EBD">
        <w:rPr>
          <w:rFonts w:ascii="Sylfaen" w:eastAsia="Calibri" w:hAnsi="Sylfaen" w:cs="Sylfaen"/>
          <w:color w:val="000000"/>
          <w:sz w:val="24"/>
          <w:szCs w:val="24"/>
          <w:lang w:val="en-US"/>
        </w:rPr>
        <w:t>ცენტრში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არსებულ</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ქონებასთან</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დაკავშირებით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სხვა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გადაწყვეტილებების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მიღება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თუ</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ისინი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სცილდება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ჩვეულებრივი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საქმიანობის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ფარგლებს</w:t>
      </w:r>
      <w:proofErr w:type="spellEnd"/>
      <w:r w:rsidRPr="00820EBD">
        <w:rPr>
          <w:rFonts w:ascii="Sylfaen" w:eastAsia="Calibri" w:hAnsi="Sylfaen" w:cs="Sylfaen"/>
          <w:color w:val="000000"/>
          <w:sz w:val="24"/>
          <w:szCs w:val="24"/>
          <w:lang w:val="en-US"/>
        </w:rPr>
        <w:t xml:space="preserve">. </w:t>
      </w:r>
    </w:p>
    <w:p w14:paraId="1C4AA2EC"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2. </w:t>
      </w:r>
      <w:proofErr w:type="spellStart"/>
      <w:r w:rsidRPr="00820EBD">
        <w:rPr>
          <w:rFonts w:ascii="Sylfaen" w:eastAsia="Calibri" w:hAnsi="Sylfaen" w:cs="Sylfaen"/>
          <w:color w:val="000000"/>
          <w:sz w:val="24"/>
          <w:szCs w:val="24"/>
          <w:lang w:val="en-US"/>
        </w:rPr>
        <w:t>ყველა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გადაწყვეტილება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რომელთა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მნიშვნელობა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სცილდება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ცენტრის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ჩევბულებრივ</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საქმიანობას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მოითხოვს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მუნიციპალიტეტის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თანხმობას</w:t>
      </w:r>
      <w:proofErr w:type="spellEnd"/>
      <w:r w:rsidRPr="00820EBD">
        <w:rPr>
          <w:rFonts w:ascii="Sylfaen" w:eastAsia="Calibri" w:hAnsi="Sylfaen" w:cs="Sylfaen"/>
          <w:color w:val="000000"/>
          <w:sz w:val="24"/>
          <w:szCs w:val="24"/>
          <w:lang w:val="en-US"/>
        </w:rPr>
        <w:t>.</w:t>
      </w:r>
    </w:p>
    <w:p w14:paraId="7658F16D"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
    <w:p w14:paraId="4D32DD8E"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roofErr w:type="spellStart"/>
      <w:r w:rsidRPr="00820EBD">
        <w:rPr>
          <w:rFonts w:ascii="Sylfaen" w:eastAsia="Calibri" w:hAnsi="Sylfaen" w:cs="Sylfaen"/>
          <w:b/>
          <w:color w:val="000000"/>
          <w:sz w:val="24"/>
          <w:szCs w:val="24"/>
          <w:lang w:val="en-US"/>
        </w:rPr>
        <w:t>მუხლი</w:t>
      </w:r>
      <w:proofErr w:type="spellEnd"/>
      <w:r w:rsidRPr="00820EBD">
        <w:rPr>
          <w:rFonts w:ascii="Sylfaen" w:eastAsia="Calibri" w:hAnsi="Sylfaen" w:cs="Sylfaen"/>
          <w:b/>
          <w:color w:val="000000"/>
          <w:sz w:val="24"/>
          <w:szCs w:val="24"/>
          <w:lang w:val="en-US"/>
        </w:rPr>
        <w:t xml:space="preserve"> 1</w:t>
      </w:r>
      <w:r>
        <w:rPr>
          <w:rFonts w:ascii="Sylfaen" w:eastAsia="Calibri" w:hAnsi="Sylfaen" w:cs="Sylfaen"/>
          <w:b/>
          <w:color w:val="000000"/>
          <w:sz w:val="24"/>
          <w:szCs w:val="24"/>
          <w:lang w:val="ka-GE"/>
        </w:rPr>
        <w:t>1</w:t>
      </w:r>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ცენტრის</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რეორგანიზაცია</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და</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ლიკვიდაცია</w:t>
      </w:r>
      <w:proofErr w:type="spellEnd"/>
    </w:p>
    <w:p w14:paraId="336A6D46"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14EEE45C"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1. </w:t>
      </w:r>
      <w:proofErr w:type="spellStart"/>
      <w:r w:rsidRPr="00820EBD">
        <w:rPr>
          <w:rFonts w:ascii="Sylfaen" w:eastAsia="Calibri" w:hAnsi="Sylfaen" w:cs="Sylfaen"/>
          <w:color w:val="000000"/>
          <w:sz w:val="24"/>
          <w:szCs w:val="24"/>
          <w:lang w:val="en-US"/>
        </w:rPr>
        <w:t>ცენტრის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რეორგანიზაცია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ლიკვიდაცია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ხდება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გადაწყვეტილებით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მუნიციპალიტეტის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საკრებულოს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თანხმობით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საქართველოს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კანონმდებლობით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დადგენილი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წესით</w:t>
      </w:r>
      <w:proofErr w:type="spellEnd"/>
      <w:r w:rsidRPr="00820EBD">
        <w:rPr>
          <w:rFonts w:ascii="Sylfaen" w:eastAsia="Calibri" w:hAnsi="Sylfaen" w:cs="Sylfaen"/>
          <w:color w:val="000000"/>
          <w:sz w:val="24"/>
          <w:szCs w:val="24"/>
          <w:lang w:val="en-US"/>
        </w:rPr>
        <w:t xml:space="preserve">. </w:t>
      </w:r>
    </w:p>
    <w:p w14:paraId="2BBB4D4D"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2. </w:t>
      </w:r>
      <w:proofErr w:type="spellStart"/>
      <w:r w:rsidRPr="00820EBD">
        <w:rPr>
          <w:rFonts w:ascii="Sylfaen" w:eastAsia="Calibri" w:hAnsi="Sylfaen" w:cs="Sylfaen"/>
          <w:color w:val="000000"/>
          <w:sz w:val="24"/>
          <w:szCs w:val="24"/>
          <w:lang w:val="en-US"/>
        </w:rPr>
        <w:t>ლიკვიდაციიის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შედეგად</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დარჩენილი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ქონება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გადანაწილდება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საქართველოს</w:t>
      </w:r>
      <w:proofErr w:type="spellEnd"/>
      <w:r w:rsidRPr="00820EBD">
        <w:rPr>
          <w:rFonts w:ascii="Sylfaen" w:eastAsia="Calibri" w:hAnsi="Sylfaen" w:cs="Sylfaen"/>
          <w:color w:val="000000"/>
          <w:sz w:val="24"/>
          <w:szCs w:val="24"/>
          <w:lang w:val="en-US"/>
        </w:rPr>
        <w:t xml:space="preserve"> </w:t>
      </w:r>
      <w:proofErr w:type="spellStart"/>
      <w:proofErr w:type="gramStart"/>
      <w:r w:rsidRPr="00820EBD">
        <w:rPr>
          <w:rFonts w:ascii="Sylfaen" w:eastAsia="Calibri" w:hAnsi="Sylfaen" w:cs="Sylfaen"/>
          <w:color w:val="000000"/>
          <w:sz w:val="24"/>
          <w:szCs w:val="24"/>
          <w:lang w:val="en-US"/>
        </w:rPr>
        <w:t>კანონის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საქართველოს</w:t>
      </w:r>
      <w:proofErr w:type="spellEnd"/>
      <w:proofErr w:type="gram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სამოქალაქო</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კოდექსის</w:t>
      </w:r>
      <w:proofErr w:type="spellEnd"/>
      <w:r w:rsidRPr="00820EBD">
        <w:rPr>
          <w:rFonts w:ascii="Sylfaen" w:eastAsia="Calibri" w:hAnsi="Sylfaen" w:cs="Sylfaen"/>
          <w:color w:val="000000"/>
          <w:sz w:val="24"/>
          <w:szCs w:val="24"/>
          <w:lang w:val="en-US"/>
        </w:rPr>
        <w:t xml:space="preserve">“ 38-ე </w:t>
      </w:r>
      <w:proofErr w:type="spellStart"/>
      <w:r w:rsidRPr="00820EBD">
        <w:rPr>
          <w:rFonts w:ascii="Sylfaen" w:eastAsia="Calibri" w:hAnsi="Sylfaen" w:cs="Sylfaen"/>
          <w:color w:val="000000"/>
          <w:sz w:val="24"/>
          <w:szCs w:val="24"/>
          <w:lang w:val="en-US"/>
        </w:rPr>
        <w:t>მუხლის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შესაბამისად</w:t>
      </w:r>
      <w:proofErr w:type="spellEnd"/>
      <w:r w:rsidRPr="00820EBD">
        <w:rPr>
          <w:rFonts w:ascii="Sylfaen" w:eastAsia="Calibri" w:hAnsi="Sylfaen" w:cs="Sylfaen"/>
          <w:color w:val="000000"/>
          <w:sz w:val="24"/>
          <w:szCs w:val="24"/>
          <w:lang w:val="en-US"/>
        </w:rPr>
        <w:t xml:space="preserve">. </w:t>
      </w:r>
    </w:p>
    <w:p w14:paraId="4B915F6F"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230704B6"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roofErr w:type="spellStart"/>
      <w:r w:rsidRPr="00820EBD">
        <w:rPr>
          <w:rFonts w:ascii="Sylfaen" w:eastAsia="Calibri" w:hAnsi="Sylfaen" w:cs="Sylfaen"/>
          <w:b/>
          <w:color w:val="000000"/>
          <w:sz w:val="24"/>
          <w:szCs w:val="24"/>
          <w:lang w:val="en-US"/>
        </w:rPr>
        <w:t>მუხლი</w:t>
      </w:r>
      <w:proofErr w:type="spellEnd"/>
      <w:r w:rsidRPr="00820EBD">
        <w:rPr>
          <w:rFonts w:ascii="Sylfaen" w:eastAsia="Calibri" w:hAnsi="Sylfaen" w:cs="Sylfaen"/>
          <w:b/>
          <w:color w:val="000000"/>
          <w:sz w:val="24"/>
          <w:szCs w:val="24"/>
          <w:lang w:val="en-US"/>
        </w:rPr>
        <w:t xml:space="preserve"> 1</w:t>
      </w:r>
      <w:r>
        <w:rPr>
          <w:rFonts w:ascii="Sylfaen" w:eastAsia="Calibri" w:hAnsi="Sylfaen" w:cs="Sylfaen"/>
          <w:b/>
          <w:color w:val="000000"/>
          <w:sz w:val="24"/>
          <w:szCs w:val="24"/>
          <w:lang w:val="ka-GE"/>
        </w:rPr>
        <w:t>2</w:t>
      </w:r>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წესდება</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საშტატო</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ნუსხა</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და</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მათში</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ცვლილებების</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შეტანა</w:t>
      </w:r>
      <w:proofErr w:type="spellEnd"/>
      <w:r w:rsidRPr="00820EBD">
        <w:rPr>
          <w:rFonts w:ascii="Sylfaen" w:eastAsia="Calibri" w:hAnsi="Sylfaen" w:cs="Sylfaen"/>
          <w:b/>
          <w:color w:val="000000"/>
          <w:sz w:val="24"/>
          <w:szCs w:val="24"/>
          <w:lang w:val="en-US"/>
        </w:rPr>
        <w:t xml:space="preserve"> </w:t>
      </w:r>
    </w:p>
    <w:p w14:paraId="5F4C765C"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136582C3" w14:textId="77777777" w:rsidR="00820EBD" w:rsidRPr="00820EBD" w:rsidRDefault="00820EBD" w:rsidP="00820EBD">
      <w:pPr>
        <w:autoSpaceDE w:val="0"/>
        <w:autoSpaceDN w:val="0"/>
        <w:adjustRightInd w:val="0"/>
        <w:spacing w:after="0" w:line="240" w:lineRule="auto"/>
        <w:ind w:firstLine="720"/>
        <w:jc w:val="both"/>
        <w:rPr>
          <w:rFonts w:ascii="Sylfaen" w:eastAsia="Calibri" w:hAnsi="Sylfaen" w:cs="Sylfaen"/>
          <w:color w:val="000000"/>
          <w:sz w:val="24"/>
          <w:szCs w:val="24"/>
          <w:lang w:val="en-US"/>
        </w:rPr>
      </w:pPr>
      <w:proofErr w:type="spellStart"/>
      <w:r w:rsidRPr="00820EBD">
        <w:rPr>
          <w:rFonts w:ascii="Sylfaen" w:eastAsia="Calibri" w:hAnsi="Sylfaen" w:cs="Sylfaen"/>
          <w:color w:val="000000"/>
          <w:sz w:val="24"/>
          <w:szCs w:val="24"/>
          <w:lang w:val="en-US"/>
        </w:rPr>
        <w:t>წესდება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ცენტრის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საშტატო</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ნუსხა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მტკიცდება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მასში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ცვლილებების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შეტანა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ხორციელდება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მუნიციპალიტეტის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მერის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მიერ</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საქართველოს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კანონმდებლობით</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დადგენილი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წესით</w:t>
      </w:r>
      <w:proofErr w:type="spellEnd"/>
      <w:r w:rsidRPr="00820EBD">
        <w:rPr>
          <w:rFonts w:ascii="Sylfaen" w:eastAsia="Calibri" w:hAnsi="Sylfaen" w:cs="Sylfaen"/>
          <w:color w:val="000000"/>
          <w:sz w:val="24"/>
          <w:szCs w:val="24"/>
          <w:lang w:val="en-US"/>
        </w:rPr>
        <w:t xml:space="preserve">. </w:t>
      </w:r>
    </w:p>
    <w:p w14:paraId="3856366D"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
    <w:p w14:paraId="5E72C74B" w14:textId="77777777" w:rsidR="00820EBD" w:rsidRPr="00820EBD" w:rsidRDefault="00820EBD" w:rsidP="00820EBD">
      <w:pPr>
        <w:autoSpaceDE w:val="0"/>
        <w:autoSpaceDN w:val="0"/>
        <w:adjustRightInd w:val="0"/>
        <w:spacing w:after="0" w:line="240" w:lineRule="auto"/>
        <w:jc w:val="both"/>
        <w:rPr>
          <w:rFonts w:ascii="Sylfaen" w:eastAsia="Calibri" w:hAnsi="Sylfaen" w:cs="Sylfaen"/>
          <w:b/>
          <w:color w:val="000000"/>
          <w:sz w:val="24"/>
          <w:szCs w:val="24"/>
          <w:lang w:val="en-US"/>
        </w:rPr>
      </w:pPr>
      <w:proofErr w:type="spellStart"/>
      <w:r w:rsidRPr="00820EBD">
        <w:rPr>
          <w:rFonts w:ascii="Sylfaen" w:eastAsia="Calibri" w:hAnsi="Sylfaen" w:cs="Sylfaen"/>
          <w:b/>
          <w:color w:val="000000"/>
          <w:sz w:val="24"/>
          <w:szCs w:val="24"/>
          <w:lang w:val="en-US"/>
        </w:rPr>
        <w:t>მუხლი</w:t>
      </w:r>
      <w:proofErr w:type="spellEnd"/>
      <w:r w:rsidRPr="00820EBD">
        <w:rPr>
          <w:rFonts w:ascii="Sylfaen" w:eastAsia="Calibri" w:hAnsi="Sylfaen" w:cs="Sylfaen"/>
          <w:b/>
          <w:color w:val="000000"/>
          <w:sz w:val="24"/>
          <w:szCs w:val="24"/>
          <w:lang w:val="en-US"/>
        </w:rPr>
        <w:t xml:space="preserve"> 1</w:t>
      </w:r>
      <w:r>
        <w:rPr>
          <w:rFonts w:ascii="Sylfaen" w:eastAsia="Calibri" w:hAnsi="Sylfaen" w:cs="Sylfaen"/>
          <w:b/>
          <w:color w:val="000000"/>
          <w:sz w:val="24"/>
          <w:szCs w:val="24"/>
          <w:lang w:val="ka-GE"/>
        </w:rPr>
        <w:t>3.</w:t>
      </w:r>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დასკვნითი</w:t>
      </w:r>
      <w:proofErr w:type="spellEnd"/>
      <w:r w:rsidRPr="00820EBD">
        <w:rPr>
          <w:rFonts w:ascii="Sylfaen" w:eastAsia="Calibri" w:hAnsi="Sylfaen" w:cs="Sylfaen"/>
          <w:b/>
          <w:color w:val="000000"/>
          <w:sz w:val="24"/>
          <w:szCs w:val="24"/>
          <w:lang w:val="en-US"/>
        </w:rPr>
        <w:t xml:space="preserve"> </w:t>
      </w:r>
      <w:proofErr w:type="spellStart"/>
      <w:r w:rsidRPr="00820EBD">
        <w:rPr>
          <w:rFonts w:ascii="Sylfaen" w:eastAsia="Calibri" w:hAnsi="Sylfaen" w:cs="Sylfaen"/>
          <w:b/>
          <w:color w:val="000000"/>
          <w:sz w:val="24"/>
          <w:szCs w:val="24"/>
          <w:lang w:val="en-US"/>
        </w:rPr>
        <w:t>დებულებები</w:t>
      </w:r>
      <w:proofErr w:type="spellEnd"/>
    </w:p>
    <w:p w14:paraId="74545DF6"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63A59EC6" w14:textId="77777777" w:rsidR="00820EBD" w:rsidRPr="00820EBD" w:rsidRDefault="00820EBD" w:rsidP="00820EBD">
      <w:pPr>
        <w:autoSpaceDE w:val="0"/>
        <w:autoSpaceDN w:val="0"/>
        <w:adjustRightInd w:val="0"/>
        <w:spacing w:after="0" w:line="240" w:lineRule="auto"/>
        <w:ind w:firstLine="720"/>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en-US"/>
        </w:rPr>
        <w:t xml:space="preserve">1. </w:t>
      </w:r>
      <w:proofErr w:type="spellStart"/>
      <w:r w:rsidRPr="00820EBD">
        <w:rPr>
          <w:rFonts w:ascii="Sylfaen" w:eastAsia="Calibri" w:hAnsi="Sylfaen" w:cs="Sylfaen"/>
          <w:color w:val="000000"/>
          <w:sz w:val="24"/>
          <w:szCs w:val="24"/>
          <w:lang w:val="en-US"/>
        </w:rPr>
        <w:t>თუ</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ამ</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წესდების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რომელიმე</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მუხლი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ბათილად</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იქნა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ცნობილი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ეს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გავლენას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არ</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მოახდენს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წესდების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სხვა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მუხლების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ნამდვილობაზე</w:t>
      </w:r>
      <w:proofErr w:type="spellEnd"/>
      <w:r w:rsidRPr="00820EBD">
        <w:rPr>
          <w:rFonts w:ascii="Sylfaen" w:eastAsia="Calibri" w:hAnsi="Sylfaen" w:cs="Sylfaen"/>
          <w:color w:val="000000"/>
          <w:sz w:val="24"/>
          <w:szCs w:val="24"/>
          <w:lang w:val="en-US"/>
        </w:rPr>
        <w:t xml:space="preserve">. </w:t>
      </w:r>
    </w:p>
    <w:p w14:paraId="63C90E3C" w14:textId="77777777" w:rsidR="00820EBD" w:rsidRPr="00820EBD" w:rsidRDefault="00820EBD" w:rsidP="00820EBD">
      <w:pPr>
        <w:autoSpaceDE w:val="0"/>
        <w:autoSpaceDN w:val="0"/>
        <w:adjustRightInd w:val="0"/>
        <w:spacing w:after="0" w:line="240" w:lineRule="auto"/>
        <w:ind w:firstLine="720"/>
        <w:jc w:val="both"/>
        <w:rPr>
          <w:rFonts w:ascii="Sylfaen" w:eastAsia="Calibri" w:hAnsi="Sylfaen" w:cs="Sylfaen"/>
          <w:color w:val="000000"/>
          <w:sz w:val="24"/>
          <w:szCs w:val="24"/>
          <w:lang w:val="en-US"/>
        </w:rPr>
      </w:pPr>
      <w:r w:rsidRPr="00820EBD">
        <w:rPr>
          <w:rFonts w:ascii="Sylfaen" w:eastAsia="Calibri" w:hAnsi="Sylfaen" w:cs="Sylfaen"/>
          <w:color w:val="000000"/>
          <w:sz w:val="24"/>
          <w:szCs w:val="24"/>
          <w:lang w:val="ka-GE"/>
        </w:rPr>
        <w:t>2</w:t>
      </w:r>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ამ</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წესდების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დამტკიცება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გაუქმება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ან</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მასში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ცვლილებების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შეტან</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ახორცილედება</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მოქმედი</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კანონდებლობის</w:t>
      </w:r>
      <w:proofErr w:type="spellEnd"/>
      <w:r w:rsidRPr="00820EBD">
        <w:rPr>
          <w:rFonts w:ascii="Sylfaen" w:eastAsia="Calibri" w:hAnsi="Sylfaen" w:cs="Sylfaen"/>
          <w:color w:val="000000"/>
          <w:sz w:val="24"/>
          <w:szCs w:val="24"/>
          <w:lang w:val="en-US"/>
        </w:rPr>
        <w:t xml:space="preserve"> </w:t>
      </w:r>
      <w:proofErr w:type="spellStart"/>
      <w:r w:rsidRPr="00820EBD">
        <w:rPr>
          <w:rFonts w:ascii="Sylfaen" w:eastAsia="Calibri" w:hAnsi="Sylfaen" w:cs="Sylfaen"/>
          <w:color w:val="000000"/>
          <w:sz w:val="24"/>
          <w:szCs w:val="24"/>
          <w:lang w:val="en-US"/>
        </w:rPr>
        <w:t>შესაბამისად</w:t>
      </w:r>
      <w:proofErr w:type="spellEnd"/>
      <w:r w:rsidRPr="00820EBD">
        <w:rPr>
          <w:rFonts w:ascii="Sylfaen" w:eastAsia="Calibri" w:hAnsi="Sylfaen" w:cs="Sylfaen"/>
          <w:color w:val="000000"/>
          <w:sz w:val="24"/>
          <w:szCs w:val="24"/>
          <w:lang w:val="en-US"/>
        </w:rPr>
        <w:t>.</w:t>
      </w:r>
    </w:p>
    <w:p w14:paraId="3333FAC0" w14:textId="77777777" w:rsidR="00820EBD" w:rsidRPr="00820EBD" w:rsidRDefault="00820EBD" w:rsidP="00820EBD">
      <w:pPr>
        <w:autoSpaceDE w:val="0"/>
        <w:autoSpaceDN w:val="0"/>
        <w:adjustRightInd w:val="0"/>
        <w:spacing w:after="0" w:line="240" w:lineRule="auto"/>
        <w:jc w:val="both"/>
        <w:rPr>
          <w:rFonts w:ascii="Sylfaen" w:eastAsia="Calibri" w:hAnsi="Sylfaen" w:cs="Sylfaen"/>
          <w:color w:val="000000"/>
          <w:sz w:val="24"/>
          <w:szCs w:val="24"/>
          <w:lang w:val="en-US"/>
        </w:rPr>
      </w:pPr>
    </w:p>
    <w:p w14:paraId="6C276141" w14:textId="77777777" w:rsidR="00820EBD" w:rsidRPr="00820EBD" w:rsidRDefault="00820EBD" w:rsidP="00820EBD">
      <w:pPr>
        <w:spacing w:after="0" w:line="240" w:lineRule="auto"/>
        <w:jc w:val="both"/>
        <w:rPr>
          <w:rFonts w:ascii="Sylfaen" w:eastAsia="Times New Roman" w:hAnsi="Sylfaen" w:cs="Times New Roman"/>
          <w:sz w:val="24"/>
          <w:szCs w:val="24"/>
          <w:lang w:val="ka-GE" w:eastAsia="ka-GE"/>
        </w:rPr>
      </w:pPr>
    </w:p>
    <w:p w14:paraId="3DCADBB9" w14:textId="77777777" w:rsidR="00820EBD" w:rsidRPr="00820EBD" w:rsidRDefault="00820EBD" w:rsidP="00820EBD">
      <w:pPr>
        <w:spacing w:after="0" w:line="240" w:lineRule="auto"/>
        <w:ind w:firstLine="709"/>
        <w:contextualSpacing/>
        <w:jc w:val="both"/>
        <w:rPr>
          <w:rFonts w:ascii="Sylfaen" w:eastAsia="Times New Roman" w:hAnsi="Sylfaen" w:cs="Times New Roman"/>
          <w:sz w:val="24"/>
          <w:szCs w:val="24"/>
          <w:lang w:val="ka-GE" w:eastAsia="ka-GE"/>
        </w:rPr>
      </w:pPr>
    </w:p>
    <w:p w14:paraId="2A5C0B45" w14:textId="77777777" w:rsidR="00ED34F0" w:rsidRDefault="00ED34F0" w:rsidP="00203659">
      <w:pPr>
        <w:tabs>
          <w:tab w:val="left" w:pos="2985"/>
        </w:tabs>
        <w:spacing w:line="240" w:lineRule="auto"/>
        <w:jc w:val="both"/>
        <w:rPr>
          <w:rFonts w:ascii="Sylfaen" w:hAnsi="Sylfaen"/>
          <w:b/>
          <w:sz w:val="24"/>
          <w:szCs w:val="24"/>
          <w:lang w:val="ka-GE"/>
        </w:rPr>
      </w:pPr>
    </w:p>
    <w:p w14:paraId="28291F59" w14:textId="77777777" w:rsidR="00ED34F0" w:rsidRDefault="00ED34F0" w:rsidP="00203659">
      <w:pPr>
        <w:tabs>
          <w:tab w:val="left" w:pos="2985"/>
        </w:tabs>
        <w:spacing w:line="240" w:lineRule="auto"/>
        <w:jc w:val="both"/>
        <w:rPr>
          <w:rFonts w:ascii="Sylfaen" w:hAnsi="Sylfaen"/>
          <w:b/>
          <w:sz w:val="24"/>
          <w:szCs w:val="24"/>
          <w:lang w:val="ka-GE"/>
        </w:rPr>
      </w:pPr>
    </w:p>
    <w:p w14:paraId="4CA46589" w14:textId="77777777" w:rsidR="00ED34F0" w:rsidRDefault="00ED34F0" w:rsidP="00203659">
      <w:pPr>
        <w:tabs>
          <w:tab w:val="left" w:pos="2985"/>
        </w:tabs>
        <w:spacing w:line="240" w:lineRule="auto"/>
        <w:jc w:val="both"/>
        <w:rPr>
          <w:rFonts w:ascii="Sylfaen" w:hAnsi="Sylfaen"/>
          <w:b/>
          <w:sz w:val="24"/>
          <w:szCs w:val="24"/>
          <w:lang w:val="ka-GE"/>
        </w:rPr>
      </w:pPr>
    </w:p>
    <w:p w14:paraId="59D80831" w14:textId="77777777" w:rsidR="00ED34F0" w:rsidRDefault="00ED34F0" w:rsidP="00203659">
      <w:pPr>
        <w:tabs>
          <w:tab w:val="left" w:pos="2985"/>
        </w:tabs>
        <w:spacing w:line="240" w:lineRule="auto"/>
        <w:jc w:val="both"/>
        <w:rPr>
          <w:rFonts w:ascii="Sylfaen" w:hAnsi="Sylfaen"/>
          <w:b/>
          <w:sz w:val="24"/>
          <w:szCs w:val="24"/>
          <w:lang w:val="ka-GE"/>
        </w:rPr>
      </w:pPr>
    </w:p>
    <w:p w14:paraId="4FBF2E52" w14:textId="77777777" w:rsidR="00ED34F0" w:rsidRDefault="00ED34F0" w:rsidP="00203659">
      <w:pPr>
        <w:tabs>
          <w:tab w:val="left" w:pos="2985"/>
        </w:tabs>
        <w:spacing w:line="240" w:lineRule="auto"/>
        <w:jc w:val="both"/>
        <w:rPr>
          <w:rFonts w:ascii="Sylfaen" w:hAnsi="Sylfaen"/>
          <w:b/>
          <w:sz w:val="24"/>
          <w:szCs w:val="24"/>
          <w:lang w:val="ka-GE"/>
        </w:rPr>
      </w:pPr>
    </w:p>
    <w:p w14:paraId="7460D68E" w14:textId="77777777" w:rsidR="00ED34F0" w:rsidRDefault="00ED34F0" w:rsidP="009503C1">
      <w:pPr>
        <w:tabs>
          <w:tab w:val="left" w:pos="2985"/>
        </w:tabs>
        <w:jc w:val="both"/>
        <w:rPr>
          <w:rFonts w:ascii="Sylfaen" w:hAnsi="Sylfaen"/>
          <w:b/>
          <w:sz w:val="24"/>
          <w:szCs w:val="24"/>
          <w:lang w:val="ka-GE"/>
        </w:rPr>
      </w:pPr>
    </w:p>
    <w:p w14:paraId="4213EC76" w14:textId="77777777" w:rsidR="00ED34F0" w:rsidRPr="00ED34F0" w:rsidRDefault="00ED34F0" w:rsidP="009503C1">
      <w:pPr>
        <w:tabs>
          <w:tab w:val="left" w:pos="2985"/>
        </w:tabs>
        <w:jc w:val="both"/>
        <w:rPr>
          <w:rFonts w:ascii="Sylfaen" w:hAnsi="Sylfaen"/>
          <w:b/>
          <w:sz w:val="24"/>
          <w:szCs w:val="24"/>
          <w:lang w:val="ka-GE"/>
        </w:rPr>
      </w:pPr>
    </w:p>
    <w:sectPr w:rsidR="00ED34F0" w:rsidRPr="00ED34F0" w:rsidSect="00AB770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F98"/>
    <w:multiLevelType w:val="hybridMultilevel"/>
    <w:tmpl w:val="E1785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65D15"/>
    <w:multiLevelType w:val="hybridMultilevel"/>
    <w:tmpl w:val="D480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3378F"/>
    <w:multiLevelType w:val="hybridMultilevel"/>
    <w:tmpl w:val="5A62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61573"/>
    <w:multiLevelType w:val="hybridMultilevel"/>
    <w:tmpl w:val="45EC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27A38"/>
    <w:multiLevelType w:val="hybridMultilevel"/>
    <w:tmpl w:val="2F46E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FE7EA8"/>
    <w:multiLevelType w:val="hybridMultilevel"/>
    <w:tmpl w:val="5EFEB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DA39AF"/>
    <w:multiLevelType w:val="multilevel"/>
    <w:tmpl w:val="463E0D24"/>
    <w:lvl w:ilvl="0">
      <w:start w:val="8"/>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num w:numId="1" w16cid:durableId="163012560">
    <w:abstractNumId w:val="5"/>
  </w:num>
  <w:num w:numId="2" w16cid:durableId="1776099226">
    <w:abstractNumId w:val="4"/>
  </w:num>
  <w:num w:numId="3" w16cid:durableId="320155668">
    <w:abstractNumId w:val="6"/>
  </w:num>
  <w:num w:numId="4" w16cid:durableId="1906063654">
    <w:abstractNumId w:val="1"/>
  </w:num>
  <w:num w:numId="5" w16cid:durableId="1771731611">
    <w:abstractNumId w:val="3"/>
  </w:num>
  <w:num w:numId="6" w16cid:durableId="209729719">
    <w:abstractNumId w:val="2"/>
  </w:num>
  <w:num w:numId="7" w16cid:durableId="108753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F0"/>
    <w:rsid w:val="000240AF"/>
    <w:rsid w:val="000744D8"/>
    <w:rsid w:val="00080CB1"/>
    <w:rsid w:val="000853B1"/>
    <w:rsid w:val="0011495B"/>
    <w:rsid w:val="001227F9"/>
    <w:rsid w:val="00134344"/>
    <w:rsid w:val="001B1A6F"/>
    <w:rsid w:val="001C33BD"/>
    <w:rsid w:val="001D6261"/>
    <w:rsid w:val="00203659"/>
    <w:rsid w:val="0022400F"/>
    <w:rsid w:val="002414E5"/>
    <w:rsid w:val="00273536"/>
    <w:rsid w:val="00291C50"/>
    <w:rsid w:val="002C086E"/>
    <w:rsid w:val="002E2813"/>
    <w:rsid w:val="002F6287"/>
    <w:rsid w:val="003116D4"/>
    <w:rsid w:val="00331F59"/>
    <w:rsid w:val="00332E5E"/>
    <w:rsid w:val="00371F71"/>
    <w:rsid w:val="003A49DB"/>
    <w:rsid w:val="003D7BA4"/>
    <w:rsid w:val="003F18C5"/>
    <w:rsid w:val="003F6651"/>
    <w:rsid w:val="00427AE8"/>
    <w:rsid w:val="00432654"/>
    <w:rsid w:val="00446660"/>
    <w:rsid w:val="0044787C"/>
    <w:rsid w:val="0045572D"/>
    <w:rsid w:val="00463DD6"/>
    <w:rsid w:val="0046728F"/>
    <w:rsid w:val="0047550C"/>
    <w:rsid w:val="00490C37"/>
    <w:rsid w:val="004A15E2"/>
    <w:rsid w:val="004A1FB9"/>
    <w:rsid w:val="004A227E"/>
    <w:rsid w:val="004E3CC6"/>
    <w:rsid w:val="00504DB5"/>
    <w:rsid w:val="00527B60"/>
    <w:rsid w:val="005840B3"/>
    <w:rsid w:val="005A6723"/>
    <w:rsid w:val="00651C47"/>
    <w:rsid w:val="00667B66"/>
    <w:rsid w:val="006A77C4"/>
    <w:rsid w:val="0074024D"/>
    <w:rsid w:val="00745D7F"/>
    <w:rsid w:val="00752210"/>
    <w:rsid w:val="00752221"/>
    <w:rsid w:val="00767D78"/>
    <w:rsid w:val="007C78B6"/>
    <w:rsid w:val="007D7F08"/>
    <w:rsid w:val="00802D43"/>
    <w:rsid w:val="00820EBD"/>
    <w:rsid w:val="00834C57"/>
    <w:rsid w:val="008A43DD"/>
    <w:rsid w:val="008A58A5"/>
    <w:rsid w:val="008B628C"/>
    <w:rsid w:val="008C1FE6"/>
    <w:rsid w:val="00911A37"/>
    <w:rsid w:val="009503C1"/>
    <w:rsid w:val="009760CA"/>
    <w:rsid w:val="00987FED"/>
    <w:rsid w:val="00992CA3"/>
    <w:rsid w:val="009A7A75"/>
    <w:rsid w:val="009B0436"/>
    <w:rsid w:val="009B1AC8"/>
    <w:rsid w:val="009B39F0"/>
    <w:rsid w:val="009D2B66"/>
    <w:rsid w:val="00A00CDE"/>
    <w:rsid w:val="00A124A1"/>
    <w:rsid w:val="00A36975"/>
    <w:rsid w:val="00A555D6"/>
    <w:rsid w:val="00A7218C"/>
    <w:rsid w:val="00A75156"/>
    <w:rsid w:val="00A87C67"/>
    <w:rsid w:val="00AB080E"/>
    <w:rsid w:val="00AB7704"/>
    <w:rsid w:val="00AC4595"/>
    <w:rsid w:val="00B53A3E"/>
    <w:rsid w:val="00B5485F"/>
    <w:rsid w:val="00B61BF9"/>
    <w:rsid w:val="00B82193"/>
    <w:rsid w:val="00B83DD9"/>
    <w:rsid w:val="00BB2F1D"/>
    <w:rsid w:val="00BC3385"/>
    <w:rsid w:val="00BC6D1B"/>
    <w:rsid w:val="00BE6EB5"/>
    <w:rsid w:val="00C3696C"/>
    <w:rsid w:val="00C61A76"/>
    <w:rsid w:val="00C90DAF"/>
    <w:rsid w:val="00CE280B"/>
    <w:rsid w:val="00D06C57"/>
    <w:rsid w:val="00D1413A"/>
    <w:rsid w:val="00D34B67"/>
    <w:rsid w:val="00D437D0"/>
    <w:rsid w:val="00D540CD"/>
    <w:rsid w:val="00D5475B"/>
    <w:rsid w:val="00D60A71"/>
    <w:rsid w:val="00D73E00"/>
    <w:rsid w:val="00D844E9"/>
    <w:rsid w:val="00D96FE2"/>
    <w:rsid w:val="00DE58BD"/>
    <w:rsid w:val="00E6482B"/>
    <w:rsid w:val="00EA0CA2"/>
    <w:rsid w:val="00EB0AB2"/>
    <w:rsid w:val="00ED34F0"/>
    <w:rsid w:val="00ED73B8"/>
    <w:rsid w:val="00EF24B7"/>
    <w:rsid w:val="00F0473B"/>
    <w:rsid w:val="00F06E99"/>
    <w:rsid w:val="00F2412F"/>
    <w:rsid w:val="00F525A8"/>
    <w:rsid w:val="00F75FF0"/>
    <w:rsid w:val="00F9390C"/>
    <w:rsid w:val="00FB35D1"/>
    <w:rsid w:val="00FB539F"/>
    <w:rsid w:val="00FC174B"/>
    <w:rsid w:val="00FC2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ADE7"/>
  <w15:docId w15:val="{5CABEB26-6E09-4A02-97BB-13441DF0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D9"/>
    <w:pPr>
      <w:ind w:left="720"/>
      <w:contextualSpacing/>
    </w:pPr>
  </w:style>
  <w:style w:type="character" w:styleId="Hyperlink">
    <w:name w:val="Hyperlink"/>
    <w:basedOn w:val="DefaultParagraphFont"/>
    <w:uiPriority w:val="99"/>
    <w:unhideWhenUsed/>
    <w:rsid w:val="00F525A8"/>
    <w:rPr>
      <w:color w:val="0000FF" w:themeColor="hyperlink"/>
      <w:u w:val="single"/>
    </w:rPr>
  </w:style>
  <w:style w:type="character" w:customStyle="1" w:styleId="UnresolvedMention1">
    <w:name w:val="Unresolved Mention1"/>
    <w:basedOn w:val="DefaultParagraphFont"/>
    <w:uiPriority w:val="99"/>
    <w:semiHidden/>
    <w:unhideWhenUsed/>
    <w:rsid w:val="00F52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mukashanav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7AC54-5310-4A23-982A-E574E71C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9985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Eka</cp:lastModifiedBy>
  <cp:revision>3</cp:revision>
  <cp:lastPrinted>2018-01-17T12:44:00Z</cp:lastPrinted>
  <dcterms:created xsi:type="dcterms:W3CDTF">2026-03-12T10:02:00Z</dcterms:created>
  <dcterms:modified xsi:type="dcterms:W3CDTF">2026-03-12T10:06:00Z</dcterms:modified>
</cp:coreProperties>
</file>