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B354" w14:textId="08E5E367" w:rsidR="00D9068C" w:rsidRPr="00BA1029" w:rsidRDefault="00886B2A" w:rsidP="00D9068C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3447897D" w14:textId="37051FE5" w:rsidR="00D9068C" w:rsidRPr="00BA1029" w:rsidRDefault="00886B2A" w:rsidP="00D9068C">
      <w:pPr>
        <w:spacing w:line="24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14:paraId="72035EB7" w14:textId="77777777" w:rsidR="006B47A7" w:rsidRPr="006B47A7" w:rsidRDefault="006B47A7" w:rsidP="006B47A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lang w:val="ka-GE" w:eastAsia="ka-GE"/>
        </w:rPr>
      </w:pPr>
      <w:r w:rsidRPr="006B47A7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  <w:lang w:val="ka-GE" w:eastAsia="ka-GE"/>
        </w:rPr>
        <w:t> </w:t>
      </w:r>
    </w:p>
    <w:p w14:paraId="06559802" w14:textId="77777777" w:rsidR="006B47A7" w:rsidRPr="006B47A7" w:rsidRDefault="006B47A7" w:rsidP="006B47A7">
      <w:pPr>
        <w:spacing w:after="0" w:line="240" w:lineRule="auto"/>
        <w:contextualSpacing/>
        <w:jc w:val="center"/>
        <w:rPr>
          <w:rFonts w:ascii="Sylfaen" w:eastAsia="Times New Roman" w:hAnsi="Sylfaen" w:cs="Sylfaen"/>
          <w:b/>
          <w:bCs/>
          <w:spacing w:val="30"/>
          <w:sz w:val="21"/>
          <w:szCs w:val="21"/>
          <w:lang w:val="ka-GE" w:eastAsia="ka-GE"/>
        </w:rPr>
      </w:pPr>
    </w:p>
    <w:p w14:paraId="1CB5379B" w14:textId="77777777" w:rsidR="006B47A7" w:rsidRPr="006B47A7" w:rsidRDefault="006B47A7" w:rsidP="006B47A7">
      <w:pPr>
        <w:spacing w:after="0" w:line="240" w:lineRule="auto"/>
        <w:contextualSpacing/>
        <w:jc w:val="center"/>
        <w:rPr>
          <w:rFonts w:ascii="Sylfaen" w:eastAsia="Times New Roman" w:hAnsi="Sylfaen" w:cs="Sylfaen"/>
          <w:b/>
          <w:bCs/>
          <w:spacing w:val="30"/>
          <w:szCs w:val="21"/>
          <w:lang w:val="ka-GE" w:eastAsia="ka-GE"/>
        </w:rPr>
      </w:pPr>
    </w:p>
    <w:p w14:paraId="6F22F598" w14:textId="77777777" w:rsidR="006B47A7" w:rsidRPr="006B47A7" w:rsidRDefault="006B47A7" w:rsidP="006B47A7">
      <w:pPr>
        <w:spacing w:after="0" w:line="240" w:lineRule="auto"/>
        <w:ind w:firstLine="284"/>
        <w:contextualSpacing/>
        <w:jc w:val="both"/>
        <w:rPr>
          <w:rFonts w:ascii="Sylfaen" w:eastAsia="Calibri" w:hAnsi="Sylfaen" w:cs="Sylfaen"/>
          <w:b/>
          <w:u w:val="single"/>
          <w:lang w:val="ka-GE"/>
        </w:rPr>
      </w:pPr>
    </w:p>
    <w:p w14:paraId="2B34C294" w14:textId="3E294B1D" w:rsidR="006B47A7" w:rsidRDefault="006B47A7" w:rsidP="006B47A7">
      <w:pPr>
        <w:spacing w:after="0" w:line="240" w:lineRule="auto"/>
        <w:contextualSpacing/>
        <w:jc w:val="center"/>
        <w:rPr>
          <w:rFonts w:ascii="Sylfaen" w:eastAsia="Calibri" w:hAnsi="Sylfaen" w:cs="Sylfaen"/>
          <w:b/>
          <w:lang w:val="ka-GE"/>
        </w:rPr>
      </w:pPr>
      <w:bookmarkStart w:id="0" w:name="_Hlk110759491"/>
      <w:r w:rsidRPr="006B47A7">
        <w:rPr>
          <w:rFonts w:ascii="Sylfaen" w:eastAsia="Calibri" w:hAnsi="Sylfaen" w:cs="Sylfaen"/>
          <w:b/>
          <w:lang w:val="ka-GE"/>
        </w:rPr>
        <w:t xml:space="preserve">ა(ა)იპ „წალენჯიხის მუნიციპალიტეტის სკოლისგარეშე  კომპლექსური </w:t>
      </w:r>
      <w:r w:rsidR="0047410A" w:rsidRPr="006B47A7">
        <w:rPr>
          <w:rFonts w:ascii="Sylfaen" w:eastAsia="Calibri" w:hAnsi="Sylfaen" w:cs="Sylfaen"/>
          <w:b/>
          <w:lang w:val="ka-GE"/>
        </w:rPr>
        <w:t>სასპორტო</w:t>
      </w:r>
      <w:r w:rsidR="0047410A">
        <w:rPr>
          <w:rFonts w:ascii="Sylfaen" w:eastAsia="Calibri" w:hAnsi="Sylfaen" w:cs="Sylfaen"/>
          <w:b/>
          <w:lang w:val="ka-GE"/>
        </w:rPr>
        <w:t xml:space="preserve"> </w:t>
      </w:r>
      <w:r w:rsidRPr="006B47A7">
        <w:rPr>
          <w:rFonts w:ascii="Sylfaen" w:eastAsia="Calibri" w:hAnsi="Sylfaen" w:cs="Sylfaen"/>
          <w:b/>
          <w:lang w:val="ka-GE"/>
        </w:rPr>
        <w:t xml:space="preserve">საგანმანათლებლო-სააღმზრდელო ცენტრის“-ს  </w:t>
      </w:r>
    </w:p>
    <w:bookmarkEnd w:id="0"/>
    <w:p w14:paraId="3F0211A7" w14:textId="4D6C026B" w:rsidR="006B47A7" w:rsidRDefault="006B47A7" w:rsidP="006B47A7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lang w:val="ka-GE" w:eastAsia="ka-GE"/>
        </w:rPr>
      </w:pPr>
    </w:p>
    <w:p w14:paraId="43A5990A" w14:textId="748D4A2E" w:rsidR="006B47A7" w:rsidRDefault="006B47A7" w:rsidP="006B47A7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8"/>
          <w:szCs w:val="28"/>
          <w:lang w:val="ka-GE" w:eastAsia="ka-GE"/>
        </w:rPr>
      </w:pPr>
      <w:r w:rsidRPr="006B47A7">
        <w:rPr>
          <w:rFonts w:ascii="Sylfaen" w:eastAsia="Times New Roman" w:hAnsi="Sylfaen" w:cs="Times New Roman"/>
          <w:b/>
          <w:sz w:val="28"/>
          <w:szCs w:val="28"/>
          <w:lang w:val="ka-GE" w:eastAsia="ka-GE"/>
        </w:rPr>
        <w:t>წესდება</w:t>
      </w:r>
    </w:p>
    <w:p w14:paraId="6B63CB1B" w14:textId="6E73C983" w:rsidR="006B47A7" w:rsidRDefault="006B47A7" w:rsidP="006B47A7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b/>
          <w:sz w:val="28"/>
          <w:szCs w:val="28"/>
          <w:lang w:val="ka-GE" w:eastAsia="ka-GE"/>
        </w:rPr>
      </w:pPr>
    </w:p>
    <w:p w14:paraId="6B06866C" w14:textId="18945339" w:rsidR="006B47A7" w:rsidRDefault="00AB1134" w:rsidP="00AB1134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მუხლი 1.  </w:t>
      </w:r>
      <w:r w:rsidRPr="00AB1134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ზოგადი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დებულებები</w:t>
      </w:r>
    </w:p>
    <w:p w14:paraId="0D497ED0" w14:textId="4F14B396" w:rsidR="00AB1134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bookmarkStart w:id="1" w:name="_Hlk110759789"/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ა(ა)იპ „წალენჯიხის მუნიციპალიტეტის სკოლისგარეშე კომპლექსური </w:t>
      </w:r>
      <w:r w:rsidR="0047410A"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სასპორტო </w:t>
      </w: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>საგანმანათლებლო-სააღმზრდელო ცენტრი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“ </w:t>
      </w:r>
      <w:bookmarkEnd w:id="1"/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(შემდგომში - ცენტრი) არის წალენჯიხის მუნიციპალიტეტის მერიის მიერ შექმნილი არასამეწარმეო (არაკომერციული) იურიდიული პირი, რომელიც დამოუკიდებლად ახორციელებს სპორტულ-გამაჯანსაღებელ, სააღმზრდელო და პროფესიულ საქმიანობას.</w:t>
      </w:r>
    </w:p>
    <w:p w14:paraId="0FD3D359" w14:textId="77777777" w:rsidR="00AB1134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 თავის საქმობას წარმართავს საქართველოს კონსტიტუციის, საქართველოს ორგანული კანონის „ადგილობირივი თვითმმართველობის კოდექსის“,  სხვა საკანონმდებლო და კანონქვემდებარე აქტების და ამ წესდების შესაბამისად.</w:t>
      </w:r>
    </w:p>
    <w:p w14:paraId="51740C1D" w14:textId="77777777" w:rsidR="00AB1134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 იქმნება მუნიციპალური ქონების საფუძველზე და მის კონტროლს ახორციელებს მუნიციპალიტეტის მერია კანონმდებლობით დადგენილი წესის შესაბამისად.</w:t>
      </w:r>
    </w:p>
    <w:p w14:paraId="268109B1" w14:textId="2B31D259" w:rsidR="00AB1134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ცენტრის სრული სახელწოდებაა  </w:t>
      </w: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ა(ა)იპ </w:t>
      </w:r>
      <w:bookmarkStart w:id="2" w:name="_Hlk110760340"/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„წალენჯიხის მუნიციპალიტეტის სკოლისგარეშე კომპლექსური </w:t>
      </w:r>
      <w:r w:rsidR="0047410A"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სასპორტო </w:t>
      </w: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>საგანმანათლებლო-სააღმზრდელო ცენტრი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“.</w:t>
      </w:r>
    </w:p>
    <w:bookmarkEnd w:id="2"/>
    <w:p w14:paraId="5B1BC84A" w14:textId="15B397F2" w:rsidR="00AB1134" w:rsidRPr="00AB1134" w:rsidRDefault="0047410A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</w:t>
      </w:r>
      <w:r w:rsidR="00AB1134"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 ანგარიშვალდებულია წალენჯიხის მუნიციპალიტეტის მერის, ასევე მერიის შესაბამისი სამსახურის წინაშე.</w:t>
      </w:r>
    </w:p>
    <w:p w14:paraId="53DF93ED" w14:textId="5472103F" w:rsidR="00AB1134" w:rsidRPr="00AB1134" w:rsidRDefault="0058541D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</w:t>
      </w:r>
      <w:r w:rsidR="00AB1134"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>რს აქვს დამოუკიდებელი ბალანსი, საბანკო ანგარიში, ბეჭედი სრული დასახელების აღნიშვნით და იურიდიული პირისათვის კანონით დადგენილი სხვა ატრიბუტიკა</w:t>
      </w:r>
      <w:r w:rsidR="0047410A">
        <w:rPr>
          <w:rFonts w:ascii="Sylfaen" w:eastAsia="Times New Roman" w:hAnsi="Sylfaen" w:cs="Times New Roman"/>
          <w:sz w:val="24"/>
          <w:szCs w:val="24"/>
          <w:lang w:val="ka-GE" w:eastAsia="ka-GE"/>
        </w:rPr>
        <w:t>.</w:t>
      </w:r>
    </w:p>
    <w:p w14:paraId="433ACB28" w14:textId="7226E5C5" w:rsidR="00AB1134" w:rsidRPr="00AB1134" w:rsidRDefault="0058541D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</w:t>
      </w:r>
      <w:r w:rsidR="00AB1134"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თავის საქმიანობას ახორციელებს განუსაზღვრელი ვადით.</w:t>
      </w:r>
    </w:p>
    <w:p w14:paraId="41909220" w14:textId="77777777" w:rsidR="00AB1134" w:rsidRPr="00AB1134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>სამსახური იურიდიული პირის უფლებას იძენს შესაბამის ორგანოში რეგისტრაციის მომენტიდან.</w:t>
      </w:r>
    </w:p>
    <w:p w14:paraId="16DF28DB" w14:textId="0A079CB2" w:rsidR="00AB1134" w:rsidRPr="008F5457" w:rsidRDefault="00AB1134" w:rsidP="006E3B5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სამსახურის იურიდიული მისამართია, საქართველო, წალენჯიხა, </w:t>
      </w:r>
      <w:r w:rsidR="00134BD1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გამსახურდიას </w:t>
      </w: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ქუჩა#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 w:rsidR="00134BD1">
        <w:rPr>
          <w:rFonts w:ascii="Sylfaen" w:eastAsia="Times New Roman" w:hAnsi="Sylfaen" w:cs="Times New Roman"/>
          <w:sz w:val="24"/>
          <w:szCs w:val="24"/>
          <w:lang w:val="ka-GE" w:eastAsia="ka-GE"/>
        </w:rPr>
        <w:t>9</w:t>
      </w:r>
      <w:r w:rsidRPr="00AB1134">
        <w:rPr>
          <w:rFonts w:ascii="Sylfaen" w:eastAsia="Times New Roman" w:hAnsi="Sylfaen" w:cs="Times New Roman"/>
          <w:sz w:val="24"/>
          <w:szCs w:val="24"/>
          <w:lang w:val="ka-GE" w:eastAsia="ka-GE"/>
        </w:rPr>
        <w:t>, ელ.ფოსტა:</w:t>
      </w:r>
      <w:r>
        <w:rPr>
          <w:rFonts w:ascii="Sylfaen" w:eastAsia="Times New Roman" w:hAnsi="Sylfaen" w:cs="Times New Roman"/>
          <w:sz w:val="24"/>
          <w:szCs w:val="24"/>
          <w:lang w:eastAsia="ka-GE"/>
        </w:rPr>
        <w:t xml:space="preserve"> </w:t>
      </w:r>
      <w:r>
        <w:fldChar w:fldCharType="begin"/>
      </w:r>
      <w:r>
        <w:instrText>HYPERLINK "mailto:tsctsc2022@gmail.com"</w:instrText>
      </w:r>
      <w:r>
        <w:fldChar w:fldCharType="separate"/>
      </w:r>
      <w:r w:rsidR="008F5457" w:rsidRPr="00017D7F">
        <w:rPr>
          <w:rStyle w:val="Hyperlink"/>
          <w:rFonts w:ascii="Sylfaen" w:eastAsia="Times New Roman" w:hAnsi="Sylfaen" w:cs="Times New Roman"/>
          <w:sz w:val="24"/>
          <w:szCs w:val="24"/>
          <w:lang w:eastAsia="ka-GE"/>
        </w:rPr>
        <w:t>tsctsc2022@gmail.com</w:t>
      </w:r>
      <w:r>
        <w:rPr>
          <w:rStyle w:val="Hyperlink"/>
          <w:rFonts w:ascii="Sylfaen" w:eastAsia="Times New Roman" w:hAnsi="Sylfaen" w:cs="Times New Roman"/>
          <w:sz w:val="24"/>
          <w:szCs w:val="24"/>
          <w:lang w:eastAsia="ka-GE"/>
        </w:rPr>
        <w:fldChar w:fldCharType="end"/>
      </w:r>
    </w:p>
    <w:p w14:paraId="43D07748" w14:textId="77777777" w:rsid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</w:p>
    <w:p w14:paraId="6FA518BC" w14:textId="3B0B83EA" w:rsidR="008F5457" w:rsidRPr="008F5457" w:rsidRDefault="008F5457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8F5457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მუხლი 2. ცენტრის მიზნები და ამოცანები</w:t>
      </w:r>
    </w:p>
    <w:p w14:paraId="68D93046" w14:textId="68626F83" w:rsidR="008F5457" w:rsidRDefault="008F5457" w:rsidP="006E3B5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ცენტრის მიზნები და ამოცანებია:</w:t>
      </w:r>
    </w:p>
    <w:p w14:paraId="235CF5C5" w14:textId="5DF3CC34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ა) ბავშვთა და მოზარდთა ჩაბმა სისტემურ სპორტულ-გამაჯანსაღებელ ღონისძიებაში, პროფილის შესაბამისად მათი მეთოდური აღზრდა და დაოსტატება;</w:t>
      </w:r>
    </w:p>
    <w:p w14:paraId="6CEDDF73" w14:textId="67DC5B25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lastRenderedPageBreak/>
        <w:t>ბ) ცხოვრების ჯანსაღი წესის პროპაგანდა და მისი დამკვიდება მოზრდ თაობებში მასობრივი სპორტის განვითარება;</w:t>
      </w:r>
    </w:p>
    <w:p w14:paraId="0BA18F12" w14:textId="4A871385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გ) ცენტრში მოქმედი სპორტული სახეობების მიხედვით მუნიციპალიტეტის ნაკრები გუნდების კანდიდატებისა და პერსპექტიულ ჭაბუკთა და გოგონათა ნაკრები გუნდებისათვის რეზერვების მომზადება;</w:t>
      </w:r>
    </w:p>
    <w:p w14:paraId="3B04B47A" w14:textId="11B5BD42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დ) ცენტრის მოსწავლეთათვის (სპორტსმენებისათვის) ქალაქის და ეროვნული ნაკრები გუნდების წევრთათვის შესაბამისი სპორტის სახეობათ მიხედვით მატერიალურ-ტექნიკური ბაზის შექმნა;</w:t>
      </w:r>
    </w:p>
    <w:p w14:paraId="042A57C2" w14:textId="15BCE7B6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ე) თანამედროვე საწვრთნელო პროცესის დანერგვით, სპორტული რეზერვების მომზადების ეფექტური სისტემის შექმნა;</w:t>
      </w:r>
    </w:p>
    <w:p w14:paraId="0B11F92A" w14:textId="0EF961A1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ვ) სპორტულ-მეთოდური საქმიანობის წარმართვა, მონაწილეობის მიღება სხვა დასხვა კვალიფიკაციის ასამაღლებელ კურსებსა და სემინარებში;</w:t>
      </w:r>
    </w:p>
    <w:p w14:paraId="102318FC" w14:textId="7739A7BE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ზ) ცენტრის მოსწავლეთათვის (სპორტსმენებისათვის) სამედიცინო-დიაგნოსტიკური, სპორტულ-გამაჯანსაღებელი პროცესის ორგანიზება;</w:t>
      </w:r>
    </w:p>
    <w:p w14:paraId="79E51BE8" w14:textId="48430876" w:rsidR="008F5457" w:rsidRDefault="008F5457" w:rsidP="006E3B5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თავისი მიზნებისა და</w:t>
      </w:r>
      <w:r w:rsidR="00960981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ამოცანების შესასრულებლად ცენტრი </w:t>
      </w:r>
      <w:r w:rsidR="00960981">
        <w:rPr>
          <w:rFonts w:ascii="Sylfaen" w:eastAsia="Times New Roman" w:hAnsi="Sylfaen" w:cs="Times New Roman"/>
          <w:sz w:val="24"/>
          <w:szCs w:val="24"/>
          <w:lang w:val="ka-GE" w:eastAsia="ka-GE"/>
        </w:rPr>
        <w:t>ეტაპების შესაბამისად ახორციელებს:</w:t>
      </w:r>
    </w:p>
    <w:p w14:paraId="70735D59" w14:textId="7286FDD4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ა) პირველი - (დაწყებითი ეტაპის საერთო ფიზიკური და დაწყებითი მომზადებას), რომელიც მოიცავს:</w:t>
      </w:r>
    </w:p>
    <w:p w14:paraId="3FC4A1EE" w14:textId="2A8731F6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ა.ა) მოძრავი სახალისო სპორტული თამაშების შესწავლას და მათში მონაწილეობის მიღებას;</w:t>
      </w:r>
    </w:p>
    <w:p w14:paraId="37E23FE6" w14:textId="7793A44C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ა.ბ) სპორტის საფუძვლებისა და ეროვნული  სპორტული მემკვიდრეობის გაცნობას;</w:t>
      </w:r>
    </w:p>
    <w:p w14:paraId="3D7B19E5" w14:textId="77777777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ა.გ) ჯანსაღი ცხოვრების წესის აღქმას და უნარ-ჩვევების გამომუშავებას, სპორტულ-პატრიოტული სულის ჩამოყალიბებას;</w:t>
      </w:r>
    </w:p>
    <w:p w14:paraId="31907167" w14:textId="487DA977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ბ) მეორე - (საბაზო-საორიენტაციო) ეტაპის საწვრთნელი სასპორტო საქმიანობა, რომელიც მოიცავს:</w:t>
      </w:r>
    </w:p>
    <w:p w14:paraId="7612EE38" w14:textId="5B94EBF1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ბ.ა) პირველ (დაწყებით) ეტაპზე შექმნილი ცოდნისა და ფიზიკური ვარჯიშის სრულყოფაში ფიზიკური კონდიციების ამაღლებას;</w:t>
      </w:r>
    </w:p>
    <w:p w14:paraId="5BC9517F" w14:textId="77777777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ბ.ბ) სპორტის კონკრეტული სახეობების დაუფლებაზე ორიენტირებულ მომზადებასა და  შესაბამის სპორტულ ღონისძიებებში მონაწილეობას;</w:t>
      </w:r>
    </w:p>
    <w:p w14:paraId="57300F30" w14:textId="77777777" w:rsid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ბ.გ) შესაბამისი უნარების გაღრმავებას;</w:t>
      </w:r>
    </w:p>
    <w:p w14:paraId="766462EE" w14:textId="77777777" w:rsidR="005C2F87" w:rsidRDefault="005C2F8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ბ.დ) დამოუკიდებელი წვრთნის უნარ-ჩვევის გამომუშავებას;</w:t>
      </w:r>
    </w:p>
    <w:p w14:paraId="424DBBFC" w14:textId="18D0589F" w:rsidR="005C2F87" w:rsidRDefault="005C2F8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ბ.ე) მოსწავლის (სპორტსმენის) მომზადებას შემდგომი წვრთნის ეტაპზე გადასასვლელად;</w:t>
      </w:r>
    </w:p>
    <w:p w14:paraId="0BE49379" w14:textId="568F2589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გ) მესამე - წვრთის პროცესის აქტივიზაციას, რომელიც მოიცავს;</w:t>
      </w:r>
    </w:p>
    <w:p w14:paraId="4C9FD5D4" w14:textId="3A3AE677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გ.ა) არჩეული სპორტის სახეობაში შეძენილი სპორტული მომზადების, სპორტული ცოდნისა და უნარ-ჩვევების რეალიზაციას;</w:t>
      </w:r>
    </w:p>
    <w:p w14:paraId="00A826F8" w14:textId="3D59CEAF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გ.ბ) სპორტულ შეჯიბრებებზე მაქსიმალურად მაღალი შედეგების ჩვენებას და უმაღლესი სპორტული შედეგების მისაღწევად მომზადებას;</w:t>
      </w:r>
    </w:p>
    <w:p w14:paraId="395AE452" w14:textId="3C8A67D9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გ.გ) მოსწავლის (სპორტსმენის) მომზადებას შესაბამისად შემდგომი წვრთნის ეტაპზე გადასასვლელად;</w:t>
      </w:r>
    </w:p>
    <w:p w14:paraId="24BEC6E7" w14:textId="52F7D877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lastRenderedPageBreak/>
        <w:t>დ) მეოთხე  (უმაღლესი) - ეტაპის უმაღლესი სპორტული დაოსტატების სასპორტო საქმიანობა მოიცავს:</w:t>
      </w:r>
    </w:p>
    <w:p w14:paraId="093836CF" w14:textId="72EDA04D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დ.ა) მაღალი სპორტული შედეგების ჩვენებას, როგორც ეროვნულ ასევე საერთაშორისო შეჯიბრებებზე, მათ შორის ევროპის, მსოფლიოსა და ოლიმპიურ თამაშებზე;</w:t>
      </w:r>
    </w:p>
    <w:p w14:paraId="212BAAB4" w14:textId="76903500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დ.ბ) მოსწავლეების (სპორტსმენების) მომზადებას ეროვნული ნაკრები გუნდების წევრის ან წევრობის კანდიდატობისათვის;</w:t>
      </w:r>
    </w:p>
    <w:p w14:paraId="154E3DE9" w14:textId="74CC676A" w:rsidR="000858DF" w:rsidRDefault="000858DF" w:rsidP="006E3B5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ცენტრის სასპორტო-საწვრთნელი პროცესის ძირითად ფორმას წარმოადგენს:</w:t>
      </w:r>
    </w:p>
    <w:p w14:paraId="60A83BF3" w14:textId="2BFC6096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ა) ჯგუფური საწვრთნელი და თეორიული მეცადინეობები;</w:t>
      </w:r>
    </w:p>
    <w:p w14:paraId="0C122D24" w14:textId="12019F0E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ბ)  ინდივიდუალური წესით მეცადინეობები, რომელიც (ინდივიდუალური და პერსპექტიული გეგმის შესაბსამისად) აუციელებლია დახელოვნებისა და უმაღლესი დაოსტატების ეტაპზე;</w:t>
      </w:r>
    </w:p>
    <w:p w14:paraId="633F98A0" w14:textId="5B5B7CD0" w:rsidR="000858DF" w:rsidRDefault="000858DF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გ) სხვადასხვა რანგის შეჯიბრე</w:t>
      </w:r>
      <w:r w:rsidR="00A50313">
        <w:rPr>
          <w:rFonts w:ascii="Sylfaen" w:eastAsia="Times New Roman" w:hAnsi="Sylfaen" w:cs="Times New Roman"/>
          <w:sz w:val="24"/>
          <w:szCs w:val="24"/>
          <w:lang w:val="ka-GE" w:eastAsia="ka-GE"/>
        </w:rPr>
        <w:t>ბებში და სასწავლო-საწვრთნელ შეკრებებში მონაწილეობა (როგორც ქვეყნის შიგნით ასევე მის ფარგლებს გარეთ);</w:t>
      </w:r>
    </w:p>
    <w:p w14:paraId="5FD01DB0" w14:textId="42B6CAA6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დ) სასპროტო მომზადებისა და უნარ-ჩვევების გამოვლინებისა და კონტროლის ფორმებია: მიმდინარე (ვარჯიშის შესრულება) და პერიოდული (სპორტული შეჯიბრებები, ნაჩვენები შედეგები და სხვა).</w:t>
      </w:r>
    </w:p>
    <w:p w14:paraId="79890BBB" w14:textId="19940570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5EA160F1" w14:textId="7010F3C9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556557FC" w14:textId="6176C049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A50313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მუხლი 3.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ცენტრის სტრუქტურა </w:t>
      </w:r>
    </w:p>
    <w:p w14:paraId="23BB8EC8" w14:textId="6D615576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</w:p>
    <w:p w14:paraId="23549C7B" w14:textId="2B539989" w:rsidR="00B63CC4" w:rsidRDefault="00B63CC4" w:rsidP="006E3B5D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63CC4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ცენტრის მიზნების, ფუნქციების შესასრულებლად და გამართულად მუშაობისათვის იქმნება ცენტრის ადმინისტრაცია, რომელსაც ხელმძღვანელობს ცენტრის დირექტორი.  </w:t>
      </w:r>
    </w:p>
    <w:p w14:paraId="4A1882A8" w14:textId="5E920848" w:rsidR="00A50313" w:rsidRDefault="00A50313" w:rsidP="006E3B5D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 შედგება:</w:t>
      </w:r>
    </w:p>
    <w:p w14:paraId="5D8961B5" w14:textId="73AB6A6A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ა) ადმინისტრაცია;</w:t>
      </w:r>
    </w:p>
    <w:p w14:paraId="121E5CC5" w14:textId="4B2143C5" w:rsidR="00A50313" w:rsidRPr="00493425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93425">
        <w:rPr>
          <w:rFonts w:ascii="Sylfaen" w:eastAsia="Times New Roman" w:hAnsi="Sylfaen" w:cs="Times New Roman"/>
          <w:sz w:val="24"/>
          <w:szCs w:val="24"/>
          <w:lang w:val="ka-GE" w:eastAsia="ka-GE"/>
        </w:rPr>
        <w:t>ბ) პედაგოგთა (მწვრთნელთა) საბჭო;</w:t>
      </w:r>
    </w:p>
    <w:p w14:paraId="081A5952" w14:textId="3F358F29" w:rsidR="00A50313" w:rsidRPr="00493425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93425">
        <w:rPr>
          <w:rFonts w:ascii="Sylfaen" w:eastAsia="Times New Roman" w:hAnsi="Sylfaen" w:cs="Times New Roman"/>
          <w:sz w:val="24"/>
          <w:szCs w:val="24"/>
          <w:lang w:val="ka-GE" w:eastAsia="ka-GE"/>
        </w:rPr>
        <w:t>გ) სპორტული წრეები (სპორტის სხვადასხვა სახეობების მიხედვით);</w:t>
      </w:r>
    </w:p>
    <w:p w14:paraId="04C1EF57" w14:textId="1E389F69" w:rsidR="00A50313" w:rsidRPr="00493425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93425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დ) </w:t>
      </w:r>
      <w:r w:rsidR="00FF280E" w:rsidRPr="00493425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მოყვარულთა </w:t>
      </w:r>
      <w:r w:rsidRPr="00493425">
        <w:rPr>
          <w:rFonts w:ascii="Sylfaen" w:eastAsia="Times New Roman" w:hAnsi="Sylfaen" w:cs="Times New Roman"/>
          <w:sz w:val="24"/>
          <w:szCs w:val="24"/>
          <w:lang w:val="ka-GE" w:eastAsia="ka-GE"/>
        </w:rPr>
        <w:t>ლიგაში მოასპარეზე სპორტული გუნდები.</w:t>
      </w:r>
    </w:p>
    <w:p w14:paraId="4F2C230D" w14:textId="6B499372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00AA6192" w14:textId="7CF912C3" w:rsidR="00A50313" w:rsidRP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A50313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მუხლი 4. ცენტრის მართვა და წარმომადგენლობა.</w:t>
      </w:r>
    </w:p>
    <w:p w14:paraId="66141F12" w14:textId="2CF8D932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59A293C1" w14:textId="76A25F3E" w:rsidR="005E28EA" w:rsidRDefault="00A50313" w:rsidP="005E28EA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ცენტრის საქმიანობას წარმართავს ცენტრის დირექტორი, რომელსაც </w:t>
      </w:r>
      <w:r w:rsidR="00BF63A1" w:rsidRPr="00BF63A1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საქართველოს კანომდებლობით დადგენილი წესის  შესაბამისად </w:t>
      </w:r>
      <w:r w:rsidR="001D3FAF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არაუმეტეს </w:t>
      </w:r>
      <w:r w:rsidR="00BF63A1" w:rsidRPr="00BF63A1">
        <w:rPr>
          <w:rFonts w:ascii="Sylfaen" w:eastAsia="Times New Roman" w:hAnsi="Sylfaen" w:cs="Times New Roman"/>
          <w:sz w:val="24"/>
          <w:szCs w:val="24"/>
          <w:lang w:val="ka-GE" w:eastAsia="ka-GE"/>
        </w:rPr>
        <w:t>3 წლის ვადით  თანამდებობაზე ნიშნავს (ხელახალი დანიშვნის უფლებით)</w:t>
      </w:r>
      <w:r w:rsidR="001D3FAF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თანამდებობაზე ნიშნავს და ათავისუფლებს წალენჯიხის მუნიციპალიტეტის მერი.</w:t>
      </w:r>
      <w:r w:rsid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 w:rsidR="005E28EA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დირექტორის </w:t>
      </w:r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მიმართ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იღებს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დისციპლინურ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და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5E1117">
        <w:rPr>
          <w:rFonts w:ascii="Sylfaen" w:eastAsia="Times New Roman" w:hAnsi="Sylfaen" w:cs="Times New Roman"/>
          <w:sz w:val="24"/>
          <w:szCs w:val="24"/>
          <w:lang w:eastAsia="ka-GE"/>
        </w:rPr>
        <w:t>წა</w:t>
      </w:r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ხალისებელ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proofErr w:type="spellStart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>ზომებს</w:t>
      </w:r>
      <w:proofErr w:type="spellEnd"/>
      <w:r w:rsidR="007802ED" w:rsidRPr="007802ED">
        <w:rPr>
          <w:rFonts w:ascii="Sylfaen" w:eastAsia="Times New Roman" w:hAnsi="Sylfaen" w:cs="Times New Roman"/>
          <w:sz w:val="24"/>
          <w:szCs w:val="24"/>
          <w:lang w:eastAsia="ka-GE"/>
        </w:rPr>
        <w:t xml:space="preserve">. </w:t>
      </w:r>
    </w:p>
    <w:p w14:paraId="0327FC8E" w14:textId="4D6FEB4C" w:rsidR="00A50313" w:rsidRPr="005E28EA" w:rsidRDefault="00A50313" w:rsidP="005E28EA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eastAsia="ka-GE"/>
        </w:rPr>
      </w:pPr>
      <w:r w:rsidRPr="005E28EA"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ცენტრის დირექტორი:</w:t>
      </w:r>
    </w:p>
    <w:p w14:paraId="58A3C658" w14:textId="678A9BDC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ა) წარმართავს და ორგანიზებას უწევს ცენტრის საერ</w:t>
      </w:r>
      <w:r w:rsidR="00874673">
        <w:rPr>
          <w:rFonts w:ascii="Sylfaen" w:eastAsia="Times New Roman" w:hAnsi="Sylfaen" w:cs="Times New Roman"/>
          <w:sz w:val="24"/>
          <w:szCs w:val="24"/>
          <w:lang w:val="ka-GE" w:eastAsia="ka-GE"/>
        </w:rPr>
        <w:t>თო და სასწავლო სპორტულ საქმიანო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ბ</w:t>
      </w:r>
      <w:r w:rsidR="00874673">
        <w:rPr>
          <w:rFonts w:ascii="Sylfaen" w:eastAsia="Times New Roman" w:hAnsi="Sylfaen" w:cs="Times New Roman"/>
          <w:sz w:val="24"/>
          <w:szCs w:val="24"/>
          <w:lang w:val="ka-GE" w:eastAsia="ka-GE"/>
        </w:rPr>
        <w:t>ა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ს და პასუხისმგებელია ამ საქმიანობის კანონიერებასა და ეფექტურობაზე;</w:t>
      </w:r>
    </w:p>
    <w:p w14:paraId="30728F93" w14:textId="647357D9" w:rsid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lastRenderedPageBreak/>
        <w:t xml:space="preserve">ბ) </w:t>
      </w:r>
      <w:r w:rsid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მუნიპალიტეტის </w:t>
      </w:r>
      <w:r w:rsidR="00BB51B3"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მერს დასამტკიცებლად წარუდგენს საშტატო ნუსხას, სახელფასო ფონდსა და თანამშრომელთა სახელფასო განაკვეთებს;</w:t>
      </w:r>
    </w:p>
    <w:p w14:paraId="37FE05F6" w14:textId="022ADD4F" w:rsid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გ)  მინდობილობის გარეშე წარმოადგენს ცენტრს ყველა ინსტანციაში, გასცემს მინდობილობებს და დებს გაროგებებს;</w:t>
      </w:r>
    </w:p>
    <w:p w14:paraId="6E8CDC3A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დ) 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დადგენილი წესით ხსნის საბანკო ანგარიშს საბანკო დაწესებულებებში; </w:t>
      </w:r>
    </w:p>
    <w:p w14:paraId="2CE988F8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ე) კანონმდებლობის შესაბამისად განაგებს ფინანსურ და მატერიალურ საშუალებებს; </w:t>
      </w:r>
    </w:p>
    <w:p w14:paraId="16385B27" w14:textId="26355C72" w:rsid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ვ) საქართველოს ორგანული კანონის ,,საქართველოს შრომის კოდექსის“ შესაბამისად ნიშნავს (დებს შრომით ხელშეკრულებებს) და ათავისუფლებს ცენტრის თანამშრომლებს, მათ მიმართ იღებს დისციპლინურ და წამახალისებელ ზომებს; </w:t>
      </w:r>
    </w:p>
    <w:p w14:paraId="68284A04" w14:textId="17138EDA" w:rsidR="00AF7A43" w:rsidRPr="00BB51B3" w:rsidRDefault="00AF7A4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ზ) საჭიროების შემთხვევაში ქმნის კომისიებსა და სამუშაო ჯგუფებს;</w:t>
      </w:r>
    </w:p>
    <w:p w14:paraId="4178D1AD" w14:textId="45556E45" w:rsidR="00BB51B3" w:rsidRDefault="00AF7A4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თ</w:t>
      </w:r>
      <w:r w:rsidR="00BB51B3"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) კომპენტეციის ფარგლებში გამოსცემს ინდივიდუალურ-ადმინისტრაციულ სამართლებრივ აქტს ბრძანებას, ამტკიცებს ცენტრის შინაგანაწესს, სამუშაო გეგმებს, აკონტროლებს მათშესრულებას; კანონის შესაბამისად ახორციელებს მისი ფუნქციონირებისათვის აუცილებელ, მოქმედი კანონმდებლობით ნებადართულ სხვა საქმიანობას;</w:t>
      </w:r>
    </w:p>
    <w:p w14:paraId="2A80724F" w14:textId="19278660" w:rsidR="00BB51B3" w:rsidRPr="00BB51B3" w:rsidRDefault="00AF7A4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ი</w:t>
      </w:r>
      <w:r w:rsid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)</w:t>
      </w:r>
      <w:r w:rsidR="00BB51B3"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წელიწადში ორჯერ (აგრეთვე მოთხოვნის საფუძველზე) გაწეული მუშაობის შესახებ ანგარიშს წარუდგენს მუნიციპალიტეტის მერს; </w:t>
      </w:r>
    </w:p>
    <w:p w14:paraId="20D0E1DA" w14:textId="0DBA57FE" w:rsidR="00BB51B3" w:rsidRDefault="00AF7A4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კ</w:t>
      </w:r>
      <w:r w:rsidR="00BB51B3"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) ახორციელებს კანონმდებლობით და ამ წესდებით განსაზღვრულ სხვა უფლებამოსილებებს.</w:t>
      </w:r>
    </w:p>
    <w:p w14:paraId="05DB4115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3. ხელმძღვანელობის უფლება გულისხმობს უფლებამოსილების ფარგლებში ცენტრის სახელით გადაწყვეტილების მიღების უფლებას. </w:t>
      </w:r>
    </w:p>
    <w:p w14:paraId="475C7F78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4. დირექტორი უფლებამოსილია მინდობილობის გარეშე  დამოუკიდებელად იმოქმედოს ცენტრის სახელით და წარმოადგინოს ცენტრი მესამე პირებთან ურთიერთობაში. </w:t>
      </w:r>
    </w:p>
    <w:p w14:paraId="42930B51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5. დირექტორის ხელმძღვანელობითი და წარმომადგენლობითი უფლებამოსილება შესაძლებელია შეიზღუდოს მუნიციპალიტეტის მერის გადაწყვეტილებით. </w:t>
      </w:r>
    </w:p>
    <w:p w14:paraId="1E25EB69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6. ხელმძღვანელობითი უფლებამოსილების მქონე პირებს არა აქვთ უფლება, მუნიციპალიტეტის მერის თანხმობის გარეშე განახორციელონ იგივე საქმიანობა, რომელსაც ეწევა ცენტრი, ან მონაწილეობა მიიღონ მსგავსი ტიპის სხვა ცენტრში, როგორც პერსონალურად პასუხისმგებელმა პარტნიორმა ან დირექტორმა. </w:t>
      </w:r>
    </w:p>
    <w:p w14:paraId="2FC4CB79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7. დირექტორს უფლება არა აქვს პირადი სარგებლობის მიღების მიზნით გამოიყენოს ცენტრის საქმიანობასთან დაკავშირებული ინფორმაცია, რომელიც მისთვის ცნობილი გახდა თავისი მოვალეობის შესრულების ან თანამდებობრივი მდგომარეობის გამო. </w:t>
      </w:r>
    </w:p>
    <w:p w14:paraId="2BBEC0DE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8. ცენტრის საქმიანობის: </w:t>
      </w:r>
    </w:p>
    <w:p w14:paraId="4FF9CB4E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ა) საერთო ზედამხედველობას ახორციელებს მერი; </w:t>
      </w:r>
    </w:p>
    <w:p w14:paraId="3CF95431" w14:textId="0C970823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ბ) კოორდინაციას მერია 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ა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ხორცილებს მუნიცპალიტეტის მერიის შესაბამისი დარგობრივი სამსახურის მეშვეობით. </w:t>
      </w:r>
    </w:p>
    <w:p w14:paraId="5BA03881" w14:textId="197D9C93" w:rsid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9. ცენტრის დირექტორის არყოფნის, მის მიერ უფლებამოსილებათა განხორცილების შეუძლებლობის შემთხვევაში ან თანამდებობიდან მისი გადადგომისას, აგრეთვე დირექტორის დავალების საფუძველზე დირექტორის მოვალეობას ასრულებს მოადგილე. თუ დირექტორს არ ყავს მოადგილე ან მოადგილის მიერ 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lastRenderedPageBreak/>
        <w:t>უფლებამოსილებათა განხორცილების შეუძლებლობისას დირექტორის მოვალეობას ასრულებს ცენტრის დირექტორის მოვალეობის შემსრულებელს ნიშნავს მუნიციპალიტეტის მერი.</w:t>
      </w:r>
    </w:p>
    <w:p w14:paraId="02EC7DE3" w14:textId="47C0AA45" w:rsidR="00BF63A1" w:rsidRDefault="00BF63A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10. ცენტრის </w:t>
      </w:r>
      <w:r w:rsidRPr="00BF63A1">
        <w:rPr>
          <w:rFonts w:ascii="Sylfaen" w:eastAsia="Times New Roman" w:hAnsi="Sylfaen" w:cs="Times New Roman"/>
          <w:sz w:val="24"/>
          <w:szCs w:val="24"/>
          <w:lang w:val="ka-GE" w:eastAsia="ka-GE"/>
        </w:rPr>
        <w:t>დირექტორი წარმოადგენს ელექტრონული პორტალის მართვაზე უფლებამოსილ პირს.</w:t>
      </w:r>
    </w:p>
    <w:p w14:paraId="416E3AEE" w14:textId="77777777" w:rsidR="00BB51B3" w:rsidRPr="00A5031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028EB4AE" w14:textId="77777777" w:rsidR="00A50313" w:rsidRPr="00A50313" w:rsidRDefault="00A5031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5D91E21C" w14:textId="2034850C" w:rsid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მუხლი 5. ცენტრის დირექტორის მოადგილე</w:t>
      </w:r>
    </w:p>
    <w:p w14:paraId="19E0E8E4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</w:p>
    <w:p w14:paraId="409C44E2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1.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ab/>
        <w:t xml:space="preserve">ცენტრის დირექტორს ჰყავს მოადგილე, რომელსაც თანამდებობაზე ნიშნავს და ათავისუფლებს ცენტრის დირექტორი. </w:t>
      </w:r>
    </w:p>
    <w:p w14:paraId="460B5D7B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2.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ab/>
        <w:t>ცენტრის დირექტორის მოადგილე:</w:t>
      </w:r>
    </w:p>
    <w:p w14:paraId="3D0E072F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ა) ცენტრის დირექტორის დავალებით ასრულებს დირექტორის მოვალეობას, დირექტორის არყოფნის შემთხვევაში;</w:t>
      </w:r>
    </w:p>
    <w:p w14:paraId="5E366532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ბ) ასრულებს ცენტრის დირექტორის დავალებებს;</w:t>
      </w:r>
    </w:p>
    <w:p w14:paraId="67D5282C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გ) ცენტრის საქმიანობის მიზნებიდან გამომდინარე, საკურატორო  სფეროს ფარგლებში, ცენტრის დირექტორთან შეთანხმებით ცალკეულ დავალებებს აძლევს ცენტრის თანამშრომლებს;</w:t>
      </w:r>
    </w:p>
    <w:p w14:paraId="7773073C" w14:textId="77777777" w:rsidR="00BB51B3" w:rsidRPr="00BB51B3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დ) წარმართავს თავის საქმიანობას წესდებითა და მოქმედი კანონმდებლობის შესაბამისად.</w:t>
      </w:r>
    </w:p>
    <w:p w14:paraId="71C6A6A9" w14:textId="12E96E2E" w:rsidR="000858DF" w:rsidRDefault="00BB51B3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>3.</w:t>
      </w:r>
      <w:r w:rsidRPr="00BB51B3">
        <w:rPr>
          <w:rFonts w:ascii="Sylfaen" w:eastAsia="Times New Roman" w:hAnsi="Sylfaen" w:cs="Times New Roman"/>
          <w:sz w:val="24"/>
          <w:szCs w:val="24"/>
          <w:lang w:val="ka-GE" w:eastAsia="ka-GE"/>
        </w:rPr>
        <w:tab/>
        <w:t>ცენტრის დირექტორის მოადგილე ანგარიშვალდებულია დირექტორის წინაშე.</w:t>
      </w:r>
    </w:p>
    <w:p w14:paraId="7B2C5E54" w14:textId="122220B7" w:rsidR="00960981" w:rsidRPr="00960981" w:rsidRDefault="00960981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</w:p>
    <w:p w14:paraId="1CF07565" w14:textId="7B885816" w:rsidR="008F5457" w:rsidRDefault="008F5457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38A83EBA" w14:textId="75032450" w:rsidR="00CA1A52" w:rsidRPr="00CA1A52" w:rsidRDefault="00CA1A52" w:rsidP="006E3B5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CA1A52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მუხლი 6. </w:t>
      </w:r>
      <w:bookmarkStart w:id="3" w:name="_Hlk110791121"/>
      <w:r w:rsidRPr="00CA1A52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პედაგოგთა (მწვრთნელთა) საბჭო</w:t>
      </w:r>
      <w:bookmarkEnd w:id="3"/>
    </w:p>
    <w:p w14:paraId="14951131" w14:textId="35C14FA8" w:rsidR="00CA1A52" w:rsidRDefault="00CA1A52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5419A51D" w14:textId="14B3E6D4" w:rsidR="00CA1A52" w:rsidRPr="0045053D" w:rsidRDefault="00CA1A52" w:rsidP="006E3B5D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>ცენტრის მიზნების მიღწევის ხელშეწყობის მიზნით ცენტრში, ცენტრის პედაგოგთა სრული შემადგენლობით იქმნება პედაგოგთა (მწვრთნელთა) საბჭო.</w:t>
      </w:r>
    </w:p>
    <w:p w14:paraId="074D4B5E" w14:textId="49F0C259" w:rsidR="00CA1A52" w:rsidRPr="0045053D" w:rsidRDefault="00CA1A52" w:rsidP="006E3B5D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>პედაგოგთა (მწვრთნელთა) საბჭო:</w:t>
      </w:r>
    </w:p>
    <w:p w14:paraId="345C9C03" w14:textId="1B0F3A7B" w:rsidR="00CA1A52" w:rsidRPr="0045053D" w:rsidRDefault="00CA1A52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ა) </w:t>
      </w:r>
      <w:r w:rsidR="00FF280E"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შესაბამისი </w:t>
      </w: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>სამინისტროს მიერ დამტკიცებული ზოგადი მეთოდიკის და ეროვნული სასპორტო საგანმანათლებლო პროგრამების შესაბამისად შეიმუშავებს და ცენტრის დირექტორს დასამტკიცებლად წარუდგენს ცენტრის სასწავლო და სასპორტო-საწვრთნელ გეგმებს;</w:t>
      </w:r>
    </w:p>
    <w:p w14:paraId="4B17B74E" w14:textId="2FEC5088" w:rsidR="00CA1A52" w:rsidRPr="0045053D" w:rsidRDefault="00CA1A52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ბ) </w:t>
      </w:r>
      <w:r w:rsidR="006E3B5D"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>მონაწილეობს წლის შედეგების განხივლაში;</w:t>
      </w:r>
    </w:p>
    <w:p w14:paraId="0912F981" w14:textId="65CA4D98" w:rsidR="006E3B5D" w:rsidRPr="0045053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45053D">
        <w:rPr>
          <w:rFonts w:ascii="Sylfaen" w:eastAsia="Times New Roman" w:hAnsi="Sylfaen" w:cs="Times New Roman"/>
          <w:sz w:val="24"/>
          <w:szCs w:val="24"/>
          <w:lang w:val="ka-GE" w:eastAsia="ka-GE"/>
        </w:rPr>
        <w:t>გ) რეკომენდაციას უწევს ცენტრის პედაგოგებს (მწვრთნელებს), მათთვის საპატიო წოდების მინიჭების თაობაზე.</w:t>
      </w:r>
    </w:p>
    <w:p w14:paraId="1D0F9C15" w14:textId="7AE39FA0" w:rsidR="00FB776A" w:rsidRPr="0045053D" w:rsidRDefault="00FB776A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096FC0B4" w14:textId="77777777" w:rsidR="00FB776A" w:rsidRDefault="00FB776A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highlight w:val="yellow"/>
          <w:lang w:val="ka-GE" w:eastAsia="ka-GE"/>
        </w:rPr>
      </w:pPr>
    </w:p>
    <w:p w14:paraId="7F1E4D1F" w14:textId="757FA131" w:rsidR="00FB776A" w:rsidRPr="00FB776A" w:rsidRDefault="00FB776A" w:rsidP="00FB776A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FB776A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მუხლი 7.</w:t>
      </w:r>
      <w:r w:rsidRPr="00FB776A">
        <w:rPr>
          <w:b/>
        </w:rPr>
        <w:t xml:space="preserve"> </w:t>
      </w:r>
      <w:r w:rsidRPr="00FB776A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  ცენტრის თანამშრომლები</w:t>
      </w:r>
    </w:p>
    <w:p w14:paraId="4881A1B0" w14:textId="77777777" w:rsidR="00FB776A" w:rsidRPr="00FB776A" w:rsidRDefault="00FB776A" w:rsidP="00FB776A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135CC87F" w14:textId="44C67F2D" w:rsidR="00FB776A" w:rsidRPr="00FB776A" w:rsidRDefault="00FB776A" w:rsidP="00FB776A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>1.</w:t>
      </w:r>
      <w:r w:rsidR="00BB11D7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ცენტრის თანამშრომლები ახორციელებენ ამ წესდებით, შრომითი ხელშეკრულებით, შრომის შინაგანაწესით, ცენტრის დირექტორის ბრძანებით, </w:t>
      </w:r>
      <w:r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lastRenderedPageBreak/>
        <w:t>(კურატორი მოადგილის, ასეთის არსებობის შემთხვევაში) და სამუშაო აღწერილობებით განსაზღვრული მოვალეოებებს.</w:t>
      </w:r>
    </w:p>
    <w:p w14:paraId="698460B0" w14:textId="286FDA51" w:rsidR="00FB776A" w:rsidRPr="00FB776A" w:rsidRDefault="007A21BF" w:rsidP="00FB776A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2</w:t>
      </w:r>
      <w:r w:rsidR="00FB776A"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>.</w:t>
      </w:r>
      <w:r w:rsidR="00FB776A"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ab/>
        <w:t>შრომითი ხელშეკრულებით დასაქმებულ პირთა უფლება-მოვალეობები განიზღვრება შრომითი ხელშეკრულების, ცენტრის შრომის შინაგანაწესის, სამუშაო აღწერილობის და ცენტრის დირექტორის მიერ გამოცემული ბრძანების შესაბამისად.</w:t>
      </w:r>
    </w:p>
    <w:p w14:paraId="324AB19E" w14:textId="1E0508D9" w:rsidR="006E3B5D" w:rsidRDefault="007A21BF" w:rsidP="00FB776A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2</w:t>
      </w:r>
      <w:r w:rsidR="00FB776A"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>.</w:t>
      </w:r>
      <w:r w:rsidR="00FB776A" w:rsidRPr="00FB776A">
        <w:rPr>
          <w:rFonts w:ascii="Sylfaen" w:eastAsia="Times New Roman" w:hAnsi="Sylfaen" w:cs="Times New Roman"/>
          <w:sz w:val="24"/>
          <w:szCs w:val="24"/>
          <w:lang w:val="ka-GE" w:eastAsia="ka-GE"/>
        </w:rPr>
        <w:tab/>
        <w:t>ცენტრის  თანამშრომელს თანამდებობაზე ნიშნავს (შრომითი ხელშეკრულებას აფორმებს) და ათავსუფლებს ცენტრის დირექტორი.</w:t>
      </w:r>
    </w:p>
    <w:p w14:paraId="1170B35F" w14:textId="77777777" w:rsidR="00FB776A" w:rsidRDefault="00FB776A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</w:p>
    <w:p w14:paraId="13B6F9D6" w14:textId="18EE12B5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მუხლი </w:t>
      </w:r>
      <w:r w:rsidR="00641735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8</w:t>
      </w:r>
      <w:r w:rsidRPr="006E3B5D"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>. შემოსავლები (ფინანსური სახსრები)</w:t>
      </w:r>
      <w:r>
        <w:rPr>
          <w:rFonts w:ascii="Sylfaen" w:eastAsia="Times New Roman" w:hAnsi="Sylfaen" w:cs="Times New Roman"/>
          <w:b/>
          <w:sz w:val="24"/>
          <w:szCs w:val="24"/>
          <w:lang w:val="ka-GE" w:eastAsia="ka-GE"/>
        </w:rPr>
        <w:t xml:space="preserve"> და ქონება</w:t>
      </w:r>
    </w:p>
    <w:p w14:paraId="1E821179" w14:textId="77777777" w:rsid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11CAA5CB" w14:textId="77777777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1. ცენტრის დაფინანსების წყარო შეიძლება იყოს; </w:t>
      </w:r>
    </w:p>
    <w:p w14:paraId="11349623" w14:textId="77777777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>ა) ადგილობრივი თვითმმართველობის ბიუჯეტიდან გამოყოფილი (სუბსიდიის სახით მიღებული) მიზნობრივი თანხები;</w:t>
      </w:r>
    </w:p>
    <w:p w14:paraId="297083D3" w14:textId="6E3F6E1C" w:rsid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ბ) გრანტები და შემოწირულობების სახით მიღებული შემოსავალი; </w:t>
      </w:r>
    </w:p>
    <w:p w14:paraId="12700E61" w14:textId="5292EC10" w:rsid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გ) ფასიანი სწავლებიდან მიღებული შემოსავლები;</w:t>
      </w:r>
    </w:p>
    <w:p w14:paraId="69771533" w14:textId="125F7382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>დ) მასობრივი სპორტული ღონისძიებებიდან შემოსავლები;</w:t>
      </w:r>
    </w:p>
    <w:p w14:paraId="5C7DF796" w14:textId="77777777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გ) დამხმარე ხასიათის სამეწარმეო საქმიანობიდან მიღებული მოგება; </w:t>
      </w:r>
    </w:p>
    <w:p w14:paraId="67902FB3" w14:textId="77777777" w:rsidR="006E3B5D" w:rsidRPr="006E3B5D" w:rsidRDefault="006E3B5D" w:rsidP="006E3B5D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დ) საქართველოს კანონმდებლობით ნებადართული სხვა შემოსავალი. </w:t>
      </w:r>
    </w:p>
    <w:p w14:paraId="5EA728AF" w14:textId="5F56B91C" w:rsidR="006E3B5D" w:rsidRDefault="006E3B5D" w:rsidP="006E3B5D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>ამ მუხლის პირველ პუნქტში ჩამოთვლილი ფინანსური სახსრები გამოიყენება მხოლოდ ცენტრის წესდებით განსაზღვრული მიზნებისა და</w:t>
      </w:r>
      <w:r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 </w:t>
      </w:r>
      <w:r w:rsidRPr="006E3B5D">
        <w:rPr>
          <w:rFonts w:ascii="Sylfaen" w:eastAsia="Times New Roman" w:hAnsi="Sylfaen" w:cs="Times New Roman"/>
          <w:sz w:val="24"/>
          <w:szCs w:val="24"/>
          <w:lang w:val="ka-GE" w:eastAsia="ka-GE"/>
        </w:rPr>
        <w:t xml:space="preserve">ამოცანების განსახორცილებლად. </w:t>
      </w:r>
    </w:p>
    <w:p w14:paraId="1E8B5221" w14:textId="43BCB0C0" w:rsidR="006E3B5D" w:rsidRDefault="006E3B5D" w:rsidP="006E3B5D">
      <w:pPr>
        <w:pStyle w:val="Default"/>
        <w:numPr>
          <w:ilvl w:val="0"/>
          <w:numId w:val="7"/>
        </w:numPr>
        <w:ind w:left="0" w:firstLine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ცენტრს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უფლებამოსილების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განხორცილების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მიზნით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სარგებლობის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უფლებით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შეიძლება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გადაეცეს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ადგილობრივი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თვითმმართველი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ერთეულის</w:t>
      </w:r>
      <w:proofErr w:type="spellEnd"/>
      <w:r>
        <w:rPr>
          <w:sz w:val="22"/>
          <w:szCs w:val="22"/>
          <w:lang w:val="ka-GE"/>
        </w:rPr>
        <w:t xml:space="preserve"> </w:t>
      </w:r>
      <w:proofErr w:type="spellStart"/>
      <w:r>
        <w:rPr>
          <w:sz w:val="22"/>
          <w:szCs w:val="22"/>
        </w:rPr>
        <w:t>ქონება</w:t>
      </w:r>
      <w:proofErr w:type="spellEnd"/>
      <w:r>
        <w:rPr>
          <w:sz w:val="22"/>
          <w:szCs w:val="22"/>
        </w:rPr>
        <w:t xml:space="preserve">. </w:t>
      </w:r>
    </w:p>
    <w:p w14:paraId="38D59B21" w14:textId="75AD119C" w:rsidR="006E3B5D" w:rsidRDefault="006E3B5D" w:rsidP="006E3B5D">
      <w:pPr>
        <w:pStyle w:val="Default"/>
        <w:jc w:val="both"/>
        <w:rPr>
          <w:sz w:val="22"/>
          <w:szCs w:val="22"/>
        </w:rPr>
      </w:pPr>
    </w:p>
    <w:p w14:paraId="0B897899" w14:textId="33E440DA" w:rsidR="006E3B5D" w:rsidRDefault="006E3B5D" w:rsidP="006E3B5D">
      <w:pPr>
        <w:pStyle w:val="Default"/>
        <w:jc w:val="both"/>
        <w:rPr>
          <w:sz w:val="22"/>
          <w:szCs w:val="22"/>
        </w:rPr>
      </w:pPr>
    </w:p>
    <w:p w14:paraId="363CFBA6" w14:textId="2620F197" w:rsidR="006E3B5D" w:rsidRPr="00FB776A" w:rsidRDefault="006E3B5D" w:rsidP="006E3B5D">
      <w:pPr>
        <w:pStyle w:val="Default"/>
        <w:jc w:val="both"/>
        <w:rPr>
          <w:b/>
        </w:rPr>
      </w:pPr>
      <w:r w:rsidRPr="00FB776A">
        <w:rPr>
          <w:b/>
          <w:lang w:val="ka-GE"/>
        </w:rPr>
        <w:t xml:space="preserve">მუხლი </w:t>
      </w:r>
      <w:r w:rsidR="00641735">
        <w:rPr>
          <w:b/>
          <w:lang w:val="ka-GE"/>
        </w:rPr>
        <w:t>9</w:t>
      </w:r>
      <w:r w:rsidRPr="00FB776A">
        <w:rPr>
          <w:b/>
        </w:rPr>
        <w:t xml:space="preserve">. </w:t>
      </w:r>
      <w:proofErr w:type="spellStart"/>
      <w:r w:rsidRPr="00FB776A">
        <w:rPr>
          <w:b/>
        </w:rPr>
        <w:t>ცენტრის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საქმიანობის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აღრიცხვა-ანგარიშგება</w:t>
      </w:r>
      <w:proofErr w:type="spellEnd"/>
    </w:p>
    <w:p w14:paraId="372C1559" w14:textId="77777777" w:rsidR="00FB776A" w:rsidRPr="00FB776A" w:rsidRDefault="00FB776A" w:rsidP="006E3B5D">
      <w:pPr>
        <w:pStyle w:val="Default"/>
        <w:jc w:val="both"/>
        <w:rPr>
          <w:b/>
        </w:rPr>
      </w:pPr>
    </w:p>
    <w:p w14:paraId="5C8EED1D" w14:textId="77777777" w:rsidR="006E3B5D" w:rsidRPr="00FB776A" w:rsidRDefault="006E3B5D" w:rsidP="00FB776A">
      <w:pPr>
        <w:pStyle w:val="Default"/>
        <w:ind w:firstLine="720"/>
        <w:jc w:val="both"/>
      </w:pPr>
      <w:proofErr w:type="spellStart"/>
      <w:r w:rsidRPr="00FB776A">
        <w:t>ცენტრი</w:t>
      </w:r>
      <w:proofErr w:type="spellEnd"/>
      <w:r w:rsidRPr="00FB776A">
        <w:t xml:space="preserve"> </w:t>
      </w:r>
      <w:proofErr w:type="spellStart"/>
      <w:r w:rsidRPr="00FB776A">
        <w:t>ვალდებულია</w:t>
      </w:r>
      <w:proofErr w:type="spellEnd"/>
      <w:r w:rsidRPr="00FB776A">
        <w:t xml:space="preserve"> </w:t>
      </w:r>
      <w:proofErr w:type="spellStart"/>
      <w:r w:rsidRPr="00FB776A">
        <w:t>საქართველოს</w:t>
      </w:r>
      <w:proofErr w:type="spellEnd"/>
      <w:r w:rsidRPr="00FB776A">
        <w:t xml:space="preserve"> </w:t>
      </w:r>
      <w:proofErr w:type="spellStart"/>
      <w:r w:rsidRPr="00FB776A">
        <w:t>კანონდებლობით</w:t>
      </w:r>
      <w:proofErr w:type="spellEnd"/>
      <w:r w:rsidRPr="00FB776A">
        <w:t xml:space="preserve"> </w:t>
      </w:r>
      <w:proofErr w:type="spellStart"/>
      <w:r w:rsidRPr="00FB776A">
        <w:t>დადგენილი</w:t>
      </w:r>
      <w:proofErr w:type="spellEnd"/>
      <w:r w:rsidRPr="00FB776A">
        <w:t xml:space="preserve"> </w:t>
      </w:r>
      <w:proofErr w:type="spellStart"/>
      <w:r w:rsidRPr="00FB776A">
        <w:t>წესით</w:t>
      </w:r>
      <w:proofErr w:type="spellEnd"/>
      <w:r w:rsidRPr="00FB776A">
        <w:t xml:space="preserve"> </w:t>
      </w:r>
      <w:proofErr w:type="spellStart"/>
      <w:r w:rsidRPr="00FB776A">
        <w:t>აწარმოოოს</w:t>
      </w:r>
      <w:proofErr w:type="spellEnd"/>
      <w:r w:rsidRPr="00FB776A">
        <w:t xml:space="preserve"> </w:t>
      </w:r>
      <w:proofErr w:type="spellStart"/>
      <w:r w:rsidRPr="00FB776A">
        <w:t>საფინანსო-ეკონომიკური</w:t>
      </w:r>
      <w:proofErr w:type="spellEnd"/>
      <w:r w:rsidRPr="00FB776A">
        <w:t xml:space="preserve"> </w:t>
      </w:r>
      <w:proofErr w:type="spellStart"/>
      <w:r w:rsidRPr="00FB776A">
        <w:t>საქმიანობის</w:t>
      </w:r>
      <w:proofErr w:type="spellEnd"/>
      <w:r w:rsidRPr="00FB776A">
        <w:t xml:space="preserve"> </w:t>
      </w:r>
      <w:proofErr w:type="spellStart"/>
      <w:r w:rsidRPr="00FB776A">
        <w:t>აღრიცხვა-ანგარიშგება</w:t>
      </w:r>
      <w:proofErr w:type="spellEnd"/>
      <w:r w:rsidRPr="00FB776A">
        <w:t xml:space="preserve">, </w:t>
      </w:r>
      <w:proofErr w:type="spellStart"/>
      <w:r w:rsidRPr="00FB776A">
        <w:t>შეადგინოს</w:t>
      </w:r>
      <w:proofErr w:type="spellEnd"/>
      <w:r w:rsidRPr="00FB776A">
        <w:t xml:space="preserve"> </w:t>
      </w:r>
      <w:proofErr w:type="spellStart"/>
      <w:r w:rsidRPr="00FB776A">
        <w:t>ბალანსი</w:t>
      </w:r>
      <w:proofErr w:type="spellEnd"/>
      <w:r w:rsidRPr="00FB776A">
        <w:t xml:space="preserve"> </w:t>
      </w:r>
      <w:proofErr w:type="spellStart"/>
      <w:r w:rsidRPr="00FB776A">
        <w:t>და</w:t>
      </w:r>
      <w:proofErr w:type="spellEnd"/>
      <w:r w:rsidRPr="00FB776A">
        <w:t xml:space="preserve"> </w:t>
      </w:r>
      <w:proofErr w:type="spellStart"/>
      <w:r w:rsidRPr="00FB776A">
        <w:t>დადგენილ</w:t>
      </w:r>
      <w:proofErr w:type="spellEnd"/>
      <w:r w:rsidRPr="00FB776A">
        <w:t xml:space="preserve"> </w:t>
      </w:r>
      <w:proofErr w:type="spellStart"/>
      <w:r w:rsidRPr="00FB776A">
        <w:t>ვადაში</w:t>
      </w:r>
      <w:proofErr w:type="spellEnd"/>
      <w:r w:rsidRPr="00FB776A">
        <w:t xml:space="preserve"> </w:t>
      </w:r>
      <w:proofErr w:type="spellStart"/>
      <w:r w:rsidRPr="00FB776A">
        <w:t>წარუდგინოს</w:t>
      </w:r>
      <w:proofErr w:type="spellEnd"/>
      <w:r w:rsidRPr="00FB776A">
        <w:t xml:space="preserve"> </w:t>
      </w:r>
      <w:proofErr w:type="spellStart"/>
      <w:r w:rsidRPr="00FB776A">
        <w:t>იგი</w:t>
      </w:r>
      <w:proofErr w:type="spellEnd"/>
      <w:r w:rsidRPr="00FB776A">
        <w:t xml:space="preserve"> </w:t>
      </w:r>
      <w:proofErr w:type="spellStart"/>
      <w:r w:rsidRPr="00FB776A">
        <w:t>დასამტკიცებლად</w:t>
      </w:r>
      <w:proofErr w:type="spellEnd"/>
      <w:r w:rsidRPr="00FB776A">
        <w:t xml:space="preserve"> </w:t>
      </w:r>
      <w:proofErr w:type="spellStart"/>
      <w:r w:rsidRPr="00FB776A">
        <w:t>მერს</w:t>
      </w:r>
      <w:proofErr w:type="spellEnd"/>
      <w:r w:rsidRPr="00FB776A">
        <w:t xml:space="preserve"> </w:t>
      </w:r>
      <w:proofErr w:type="spellStart"/>
      <w:r w:rsidRPr="00FB776A">
        <w:t>ადგილობრივ</w:t>
      </w:r>
      <w:proofErr w:type="spellEnd"/>
      <w:r w:rsidRPr="00FB776A">
        <w:t xml:space="preserve"> </w:t>
      </w:r>
      <w:proofErr w:type="spellStart"/>
      <w:r w:rsidRPr="00FB776A">
        <w:t>ბიუჯეტში</w:t>
      </w:r>
      <w:proofErr w:type="spellEnd"/>
      <w:r w:rsidRPr="00FB776A">
        <w:t xml:space="preserve"> </w:t>
      </w:r>
      <w:proofErr w:type="spellStart"/>
      <w:r w:rsidRPr="00FB776A">
        <w:t>ასახვის</w:t>
      </w:r>
      <w:proofErr w:type="spellEnd"/>
      <w:r w:rsidRPr="00FB776A">
        <w:t xml:space="preserve"> </w:t>
      </w:r>
      <w:proofErr w:type="spellStart"/>
      <w:r w:rsidRPr="00FB776A">
        <w:t>მიზნით</w:t>
      </w:r>
      <w:proofErr w:type="spellEnd"/>
      <w:r w:rsidRPr="00FB776A">
        <w:t xml:space="preserve">. </w:t>
      </w:r>
    </w:p>
    <w:p w14:paraId="722B5B42" w14:textId="77777777" w:rsidR="006E3B5D" w:rsidRPr="00FB776A" w:rsidRDefault="006E3B5D" w:rsidP="006E3B5D">
      <w:pPr>
        <w:pStyle w:val="Default"/>
        <w:jc w:val="both"/>
      </w:pPr>
    </w:p>
    <w:p w14:paraId="0458D822" w14:textId="20FE6D83" w:rsidR="006E3B5D" w:rsidRPr="00FB776A" w:rsidRDefault="006E3B5D" w:rsidP="006E3B5D">
      <w:pPr>
        <w:pStyle w:val="Default"/>
        <w:jc w:val="both"/>
        <w:rPr>
          <w:b/>
        </w:rPr>
      </w:pPr>
      <w:proofErr w:type="spellStart"/>
      <w:r w:rsidRPr="00FB776A">
        <w:rPr>
          <w:b/>
        </w:rPr>
        <w:t>მუხლი</w:t>
      </w:r>
      <w:proofErr w:type="spellEnd"/>
      <w:r w:rsidRPr="00FB776A">
        <w:rPr>
          <w:b/>
        </w:rPr>
        <w:t xml:space="preserve"> </w:t>
      </w:r>
      <w:r w:rsidR="00641735">
        <w:rPr>
          <w:b/>
          <w:lang w:val="ka-GE"/>
        </w:rPr>
        <w:t>10</w:t>
      </w:r>
      <w:r w:rsidRPr="00FB776A">
        <w:rPr>
          <w:b/>
        </w:rPr>
        <w:t xml:space="preserve">. </w:t>
      </w:r>
      <w:proofErr w:type="spellStart"/>
      <w:r w:rsidRPr="00FB776A">
        <w:rPr>
          <w:b/>
        </w:rPr>
        <w:t>ცენტრის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კონტროლი</w:t>
      </w:r>
      <w:proofErr w:type="spellEnd"/>
    </w:p>
    <w:p w14:paraId="54C2AB82" w14:textId="77777777" w:rsidR="00FB776A" w:rsidRDefault="00FB776A" w:rsidP="006E3B5D">
      <w:pPr>
        <w:pStyle w:val="Default"/>
        <w:jc w:val="both"/>
        <w:rPr>
          <w:lang w:val="ka-GE"/>
        </w:rPr>
      </w:pPr>
      <w:r>
        <w:rPr>
          <w:lang w:val="ka-GE"/>
        </w:rPr>
        <w:t xml:space="preserve"> </w:t>
      </w:r>
    </w:p>
    <w:p w14:paraId="5F684C38" w14:textId="477E5654" w:rsidR="006E3B5D" w:rsidRPr="00FB776A" w:rsidRDefault="006E3B5D" w:rsidP="006E3B5D">
      <w:pPr>
        <w:pStyle w:val="Default"/>
        <w:jc w:val="both"/>
      </w:pPr>
      <w:r w:rsidRPr="00FB776A">
        <w:t xml:space="preserve">1. </w:t>
      </w:r>
      <w:proofErr w:type="spellStart"/>
      <w:r w:rsidRPr="00FB776A">
        <w:t>ცენტრის</w:t>
      </w:r>
      <w:proofErr w:type="spellEnd"/>
      <w:r w:rsidRPr="00FB776A">
        <w:t xml:space="preserve">: </w:t>
      </w:r>
    </w:p>
    <w:p w14:paraId="3F40DF34" w14:textId="77777777" w:rsidR="006E3B5D" w:rsidRPr="00FB776A" w:rsidRDefault="006E3B5D" w:rsidP="006E3B5D">
      <w:pPr>
        <w:pStyle w:val="Default"/>
        <w:jc w:val="both"/>
      </w:pPr>
      <w:r w:rsidRPr="00FB776A">
        <w:t xml:space="preserve">ა) </w:t>
      </w:r>
      <w:proofErr w:type="spellStart"/>
      <w:r w:rsidRPr="00FB776A">
        <w:t>საქმიანობა</w:t>
      </w:r>
      <w:proofErr w:type="spellEnd"/>
      <w:r w:rsidRPr="00FB776A">
        <w:t xml:space="preserve"> </w:t>
      </w:r>
      <w:proofErr w:type="spellStart"/>
      <w:r w:rsidRPr="00FB776A">
        <w:t>ექვემდებარება</w:t>
      </w:r>
      <w:proofErr w:type="spellEnd"/>
      <w:r w:rsidRPr="00FB776A">
        <w:t xml:space="preserve"> </w:t>
      </w:r>
      <w:proofErr w:type="spellStart"/>
      <w:r w:rsidRPr="00FB776A">
        <w:t>კონტროლს</w:t>
      </w:r>
      <w:proofErr w:type="spellEnd"/>
      <w:r w:rsidRPr="00FB776A">
        <w:t xml:space="preserve">, </w:t>
      </w:r>
      <w:proofErr w:type="spellStart"/>
      <w:r w:rsidRPr="00FB776A">
        <w:t>რაც</w:t>
      </w:r>
      <w:proofErr w:type="spellEnd"/>
      <w:r w:rsidRPr="00FB776A">
        <w:t xml:space="preserve"> </w:t>
      </w:r>
      <w:proofErr w:type="spellStart"/>
      <w:r w:rsidRPr="00FB776A">
        <w:t>გულისხმობს</w:t>
      </w:r>
      <w:proofErr w:type="spellEnd"/>
      <w:r w:rsidRPr="00FB776A">
        <w:t xml:space="preserve"> </w:t>
      </w:r>
      <w:proofErr w:type="spellStart"/>
      <w:r w:rsidRPr="00FB776A">
        <w:t>განსახორცილებელი</w:t>
      </w:r>
      <w:proofErr w:type="spellEnd"/>
      <w:r w:rsidRPr="00FB776A">
        <w:t xml:space="preserve"> </w:t>
      </w:r>
      <w:proofErr w:type="spellStart"/>
      <w:r w:rsidRPr="00FB776A">
        <w:t>საქმიანობის</w:t>
      </w:r>
      <w:proofErr w:type="spellEnd"/>
      <w:r w:rsidRPr="00FB776A">
        <w:t xml:space="preserve"> </w:t>
      </w:r>
      <w:proofErr w:type="spellStart"/>
      <w:r w:rsidRPr="00FB776A">
        <w:t>კანონიერების</w:t>
      </w:r>
      <w:proofErr w:type="spellEnd"/>
      <w:r w:rsidRPr="00FB776A">
        <w:t xml:space="preserve">, </w:t>
      </w:r>
      <w:proofErr w:type="spellStart"/>
      <w:r w:rsidRPr="00FB776A">
        <w:t>მიზანშეწონილობის</w:t>
      </w:r>
      <w:proofErr w:type="spellEnd"/>
      <w:r w:rsidRPr="00FB776A">
        <w:t xml:space="preserve"> </w:t>
      </w:r>
      <w:proofErr w:type="spellStart"/>
      <w:r w:rsidRPr="00FB776A">
        <w:t>და</w:t>
      </w:r>
      <w:proofErr w:type="spellEnd"/>
      <w:r w:rsidRPr="00FB776A">
        <w:t xml:space="preserve"> </w:t>
      </w:r>
      <w:proofErr w:type="spellStart"/>
      <w:r w:rsidRPr="00FB776A">
        <w:t>საფინანსო-ეკონომიკური</w:t>
      </w:r>
      <w:proofErr w:type="spellEnd"/>
      <w:r w:rsidRPr="00FB776A">
        <w:t xml:space="preserve"> </w:t>
      </w:r>
      <w:proofErr w:type="spellStart"/>
      <w:proofErr w:type="gramStart"/>
      <w:r w:rsidRPr="00FB776A">
        <w:t>საქმიანობის</w:t>
      </w:r>
      <w:proofErr w:type="spellEnd"/>
      <w:r w:rsidRPr="00FB776A">
        <w:t xml:space="preserve">  </w:t>
      </w:r>
      <w:proofErr w:type="spellStart"/>
      <w:r w:rsidRPr="00FB776A">
        <w:t>ზედამხედველობას</w:t>
      </w:r>
      <w:proofErr w:type="spellEnd"/>
      <w:proofErr w:type="gramEnd"/>
      <w:r w:rsidRPr="00FB776A">
        <w:t xml:space="preserve">; </w:t>
      </w:r>
    </w:p>
    <w:p w14:paraId="36BFA615" w14:textId="77777777" w:rsidR="006E3B5D" w:rsidRPr="00FB776A" w:rsidRDefault="006E3B5D" w:rsidP="006E3B5D">
      <w:pPr>
        <w:pStyle w:val="Default"/>
        <w:jc w:val="both"/>
      </w:pPr>
      <w:r w:rsidRPr="00FB776A">
        <w:t xml:space="preserve">ბ) </w:t>
      </w:r>
      <w:proofErr w:type="spellStart"/>
      <w:r w:rsidRPr="00FB776A">
        <w:t>კონტროლს</w:t>
      </w:r>
      <w:proofErr w:type="spellEnd"/>
      <w:r w:rsidRPr="00FB776A">
        <w:t xml:space="preserve"> </w:t>
      </w:r>
      <w:proofErr w:type="spellStart"/>
      <w:r w:rsidRPr="00FB776A">
        <w:t>ახორციელებს</w:t>
      </w:r>
      <w:proofErr w:type="spellEnd"/>
      <w:r w:rsidRPr="00FB776A">
        <w:t xml:space="preserve"> </w:t>
      </w:r>
      <w:proofErr w:type="spellStart"/>
      <w:r w:rsidRPr="00FB776A">
        <w:t>მერი</w:t>
      </w:r>
      <w:proofErr w:type="spellEnd"/>
      <w:r w:rsidRPr="00FB776A">
        <w:t xml:space="preserve"> </w:t>
      </w:r>
      <w:proofErr w:type="spellStart"/>
      <w:r w:rsidRPr="00FB776A">
        <w:t>მუნიციპალიტეტის</w:t>
      </w:r>
      <w:proofErr w:type="spellEnd"/>
      <w:r w:rsidRPr="00FB776A">
        <w:t xml:space="preserve"> </w:t>
      </w:r>
      <w:proofErr w:type="spellStart"/>
      <w:r w:rsidRPr="00FB776A">
        <w:t>მერიის</w:t>
      </w:r>
      <w:proofErr w:type="spellEnd"/>
      <w:r w:rsidRPr="00FB776A">
        <w:t xml:space="preserve"> </w:t>
      </w:r>
      <w:proofErr w:type="spellStart"/>
      <w:r w:rsidRPr="00FB776A">
        <w:t>შიდა</w:t>
      </w:r>
      <w:proofErr w:type="spellEnd"/>
      <w:r w:rsidRPr="00FB776A">
        <w:t xml:space="preserve"> </w:t>
      </w:r>
      <w:proofErr w:type="spellStart"/>
      <w:r w:rsidRPr="00FB776A">
        <w:t>აუდიტის</w:t>
      </w:r>
      <w:proofErr w:type="spellEnd"/>
      <w:r w:rsidRPr="00FB776A">
        <w:t xml:space="preserve"> </w:t>
      </w:r>
      <w:proofErr w:type="spellStart"/>
      <w:r w:rsidRPr="00FB776A">
        <w:t>სამსახურის</w:t>
      </w:r>
      <w:proofErr w:type="spellEnd"/>
      <w:r w:rsidRPr="00FB776A">
        <w:t xml:space="preserve"> </w:t>
      </w:r>
      <w:proofErr w:type="spellStart"/>
      <w:r w:rsidRPr="00FB776A">
        <w:t>მეშვეობით</w:t>
      </w:r>
      <w:proofErr w:type="spellEnd"/>
      <w:r w:rsidRPr="00FB776A">
        <w:t xml:space="preserve">; </w:t>
      </w:r>
    </w:p>
    <w:p w14:paraId="71534573" w14:textId="77777777" w:rsidR="006E3B5D" w:rsidRPr="00FB776A" w:rsidRDefault="006E3B5D" w:rsidP="006E3B5D">
      <w:pPr>
        <w:pStyle w:val="Default"/>
        <w:jc w:val="both"/>
      </w:pPr>
      <w:r w:rsidRPr="00FB776A">
        <w:lastRenderedPageBreak/>
        <w:t xml:space="preserve">გ) </w:t>
      </w:r>
      <w:proofErr w:type="spellStart"/>
      <w:r w:rsidRPr="00FB776A">
        <w:t>დირექტორი</w:t>
      </w:r>
      <w:proofErr w:type="spellEnd"/>
      <w:r w:rsidRPr="00FB776A">
        <w:t xml:space="preserve"> </w:t>
      </w:r>
      <w:proofErr w:type="spellStart"/>
      <w:r w:rsidRPr="00FB776A">
        <w:t>უფლებამოსილია</w:t>
      </w:r>
      <w:proofErr w:type="spellEnd"/>
      <w:r w:rsidRPr="00FB776A">
        <w:t xml:space="preserve"> </w:t>
      </w:r>
      <w:proofErr w:type="spellStart"/>
      <w:r w:rsidRPr="00FB776A">
        <w:t>კანონმდებლობით</w:t>
      </w:r>
      <w:proofErr w:type="spellEnd"/>
      <w:r w:rsidRPr="00FB776A">
        <w:t xml:space="preserve"> </w:t>
      </w:r>
      <w:proofErr w:type="spellStart"/>
      <w:r w:rsidRPr="00FB776A">
        <w:t>დადგენილი</w:t>
      </w:r>
      <w:proofErr w:type="spellEnd"/>
      <w:r w:rsidRPr="00FB776A">
        <w:t xml:space="preserve"> </w:t>
      </w:r>
      <w:proofErr w:type="spellStart"/>
      <w:r w:rsidRPr="00FB776A">
        <w:t>წესის</w:t>
      </w:r>
      <w:proofErr w:type="spellEnd"/>
      <w:r w:rsidRPr="00FB776A">
        <w:t xml:space="preserve"> </w:t>
      </w:r>
      <w:proofErr w:type="spellStart"/>
      <w:r w:rsidRPr="00FB776A">
        <w:t>თანახმად</w:t>
      </w:r>
      <w:proofErr w:type="spellEnd"/>
      <w:r w:rsidRPr="00FB776A">
        <w:t xml:space="preserve"> </w:t>
      </w:r>
      <w:proofErr w:type="spellStart"/>
      <w:r w:rsidRPr="00FB776A">
        <w:t>გაასაჩივროს</w:t>
      </w:r>
      <w:proofErr w:type="spellEnd"/>
      <w:r w:rsidRPr="00FB776A">
        <w:t xml:space="preserve"> </w:t>
      </w:r>
      <w:proofErr w:type="spellStart"/>
      <w:r w:rsidRPr="00FB776A">
        <w:t>მაკონტროლებელი</w:t>
      </w:r>
      <w:proofErr w:type="spellEnd"/>
      <w:r w:rsidRPr="00FB776A">
        <w:t xml:space="preserve"> </w:t>
      </w:r>
      <w:proofErr w:type="spellStart"/>
      <w:r w:rsidRPr="00FB776A">
        <w:t>ორგანოს</w:t>
      </w:r>
      <w:proofErr w:type="spellEnd"/>
      <w:r w:rsidRPr="00FB776A">
        <w:t xml:space="preserve"> </w:t>
      </w:r>
      <w:proofErr w:type="spellStart"/>
      <w:r w:rsidRPr="00FB776A">
        <w:t>ქმედება</w:t>
      </w:r>
      <w:proofErr w:type="spellEnd"/>
      <w:r w:rsidRPr="00FB776A">
        <w:t xml:space="preserve">. </w:t>
      </w:r>
    </w:p>
    <w:p w14:paraId="229C341B" w14:textId="77777777" w:rsidR="006E3B5D" w:rsidRPr="00FB776A" w:rsidRDefault="006E3B5D" w:rsidP="006E3B5D">
      <w:pPr>
        <w:pStyle w:val="Default"/>
        <w:jc w:val="both"/>
      </w:pPr>
      <w:r w:rsidRPr="00FB776A">
        <w:t xml:space="preserve">2. </w:t>
      </w:r>
      <w:proofErr w:type="spellStart"/>
      <w:r w:rsidRPr="00FB776A">
        <w:t>მერი</w:t>
      </w:r>
      <w:proofErr w:type="spellEnd"/>
      <w:r w:rsidRPr="00FB776A">
        <w:t xml:space="preserve"> </w:t>
      </w:r>
      <w:proofErr w:type="spellStart"/>
      <w:proofErr w:type="gramStart"/>
      <w:r w:rsidRPr="00FB776A">
        <w:t>უფლებამოსილია</w:t>
      </w:r>
      <w:proofErr w:type="spellEnd"/>
      <w:r w:rsidRPr="00FB776A">
        <w:t xml:space="preserve">  </w:t>
      </w:r>
      <w:proofErr w:type="spellStart"/>
      <w:r w:rsidRPr="00FB776A">
        <w:t>შეაჩეროს</w:t>
      </w:r>
      <w:proofErr w:type="spellEnd"/>
      <w:proofErr w:type="gramEnd"/>
      <w:r w:rsidRPr="00FB776A">
        <w:t xml:space="preserve"> </w:t>
      </w:r>
      <w:proofErr w:type="spellStart"/>
      <w:r w:rsidRPr="00FB776A">
        <w:t>ან</w:t>
      </w:r>
      <w:proofErr w:type="spellEnd"/>
      <w:r w:rsidRPr="00FB776A">
        <w:t xml:space="preserve"> </w:t>
      </w:r>
      <w:proofErr w:type="spellStart"/>
      <w:r w:rsidRPr="00FB776A">
        <w:t>გააუქმოს</w:t>
      </w:r>
      <w:proofErr w:type="spellEnd"/>
      <w:r w:rsidRPr="00FB776A">
        <w:t xml:space="preserve"> </w:t>
      </w:r>
      <w:proofErr w:type="spellStart"/>
      <w:r w:rsidRPr="00FB776A">
        <w:t>ცენტრის</w:t>
      </w:r>
      <w:proofErr w:type="spellEnd"/>
      <w:r w:rsidRPr="00FB776A">
        <w:t xml:space="preserve"> </w:t>
      </w:r>
      <w:proofErr w:type="spellStart"/>
      <w:r w:rsidRPr="00FB776A">
        <w:t>არამართლზომიერი</w:t>
      </w:r>
      <w:proofErr w:type="spellEnd"/>
      <w:r w:rsidRPr="00FB776A">
        <w:t xml:space="preserve"> </w:t>
      </w:r>
      <w:proofErr w:type="spellStart"/>
      <w:r w:rsidRPr="00FB776A">
        <w:t>გადაწყვეტილება</w:t>
      </w:r>
      <w:proofErr w:type="spellEnd"/>
      <w:r w:rsidRPr="00FB776A">
        <w:t xml:space="preserve">. </w:t>
      </w:r>
    </w:p>
    <w:p w14:paraId="5D87B5DD" w14:textId="7B7C9BF5" w:rsidR="006E3B5D" w:rsidRDefault="006E3B5D" w:rsidP="006E3B5D">
      <w:pPr>
        <w:pStyle w:val="Default"/>
        <w:jc w:val="both"/>
      </w:pPr>
    </w:p>
    <w:p w14:paraId="7677F6D8" w14:textId="7345AB96" w:rsidR="00FB776A" w:rsidRDefault="00FB776A" w:rsidP="006E3B5D">
      <w:pPr>
        <w:pStyle w:val="Default"/>
        <w:jc w:val="both"/>
      </w:pPr>
    </w:p>
    <w:p w14:paraId="64733547" w14:textId="1A0AE772" w:rsidR="00FB776A" w:rsidRDefault="00FB776A" w:rsidP="00FB776A">
      <w:pPr>
        <w:pStyle w:val="Default"/>
        <w:jc w:val="both"/>
        <w:rPr>
          <w:b/>
        </w:rPr>
      </w:pPr>
      <w:r w:rsidRPr="00FB776A">
        <w:rPr>
          <w:b/>
          <w:lang w:val="ka-GE"/>
        </w:rPr>
        <w:t>მუხლი 1</w:t>
      </w:r>
      <w:r w:rsidR="00641735">
        <w:rPr>
          <w:b/>
          <w:lang w:val="ka-GE"/>
        </w:rPr>
        <w:t>1</w:t>
      </w:r>
      <w:r w:rsidRPr="00FB776A">
        <w:rPr>
          <w:b/>
          <w:lang w:val="ka-GE"/>
        </w:rPr>
        <w:t xml:space="preserve">. </w:t>
      </w:r>
      <w:proofErr w:type="spellStart"/>
      <w:r w:rsidRPr="00FB776A">
        <w:rPr>
          <w:b/>
        </w:rPr>
        <w:t>ცენტრის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საქმიანობა</w:t>
      </w:r>
      <w:proofErr w:type="spellEnd"/>
      <w:r w:rsidR="00641735">
        <w:rPr>
          <w:b/>
          <w:lang w:val="ka-GE"/>
        </w:rPr>
        <w:t>,</w:t>
      </w:r>
      <w:r w:rsidRPr="00FB776A">
        <w:rPr>
          <w:b/>
        </w:rPr>
        <w:t xml:space="preserve"> </w:t>
      </w:r>
      <w:proofErr w:type="spellStart"/>
      <w:r w:rsidRPr="00FB776A">
        <w:rPr>
          <w:b/>
        </w:rPr>
        <w:t>რომელიც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საჭიროებს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თანხმობას</w:t>
      </w:r>
      <w:proofErr w:type="spellEnd"/>
    </w:p>
    <w:p w14:paraId="53EC2E4A" w14:textId="77777777" w:rsidR="00FB776A" w:rsidRPr="00FB776A" w:rsidRDefault="00FB776A" w:rsidP="00FB776A">
      <w:pPr>
        <w:pStyle w:val="Default"/>
        <w:jc w:val="both"/>
        <w:rPr>
          <w:b/>
        </w:rPr>
      </w:pPr>
    </w:p>
    <w:p w14:paraId="32CFDE41" w14:textId="77777777" w:rsidR="00FB776A" w:rsidRDefault="00FB776A" w:rsidP="00FB776A">
      <w:pPr>
        <w:pStyle w:val="Default"/>
        <w:jc w:val="both"/>
      </w:pPr>
      <w:r>
        <w:t xml:space="preserve">1. </w:t>
      </w:r>
      <w:proofErr w:type="spellStart"/>
      <w:r>
        <w:t>ცენტრს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r>
        <w:t>თანხმობით</w:t>
      </w:r>
      <w:proofErr w:type="spellEnd"/>
      <w:r>
        <w:t xml:space="preserve">,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კანონმდებლობით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 </w:t>
      </w:r>
      <w:proofErr w:type="spellStart"/>
      <w:r>
        <w:t>შეუძლია</w:t>
      </w:r>
      <w:proofErr w:type="spellEnd"/>
      <w:r>
        <w:t xml:space="preserve"> </w:t>
      </w:r>
      <w:proofErr w:type="spellStart"/>
      <w:r>
        <w:t>განახორციელოს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ქმედებები</w:t>
      </w:r>
      <w:proofErr w:type="spellEnd"/>
      <w:r>
        <w:t xml:space="preserve">: </w:t>
      </w:r>
    </w:p>
    <w:p w14:paraId="6B8E27F2" w14:textId="77777777" w:rsidR="00FB776A" w:rsidRDefault="00FB776A" w:rsidP="00FB776A">
      <w:pPr>
        <w:pStyle w:val="Default"/>
        <w:jc w:val="both"/>
      </w:pPr>
      <w:r>
        <w:t xml:space="preserve">ა) </w:t>
      </w:r>
      <w:proofErr w:type="spellStart"/>
      <w:r>
        <w:t>უძრავი</w:t>
      </w:r>
      <w:proofErr w:type="spellEnd"/>
      <w:r>
        <w:t xml:space="preserve"> </w:t>
      </w:r>
      <w:proofErr w:type="spellStart"/>
      <w:r>
        <w:t>ქონების</w:t>
      </w:r>
      <w:proofErr w:type="spellEnd"/>
      <w:r>
        <w:t xml:space="preserve"> </w:t>
      </w:r>
      <w:proofErr w:type="spellStart"/>
      <w:r>
        <w:t>შეძენა</w:t>
      </w:r>
      <w:proofErr w:type="spellEnd"/>
      <w:r>
        <w:t xml:space="preserve">, </w:t>
      </w:r>
      <w:proofErr w:type="spellStart"/>
      <w:r>
        <w:t>გასხვისება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დატვირთვა</w:t>
      </w:r>
      <w:proofErr w:type="spellEnd"/>
      <w:r>
        <w:t xml:space="preserve">; </w:t>
      </w:r>
    </w:p>
    <w:p w14:paraId="479F61EE" w14:textId="77777777" w:rsidR="00FB776A" w:rsidRDefault="00FB776A" w:rsidP="00FB776A">
      <w:pPr>
        <w:pStyle w:val="Default"/>
        <w:jc w:val="both"/>
      </w:pPr>
      <w:r>
        <w:t xml:space="preserve">ბ) </w:t>
      </w:r>
      <w:proofErr w:type="spellStart"/>
      <w:r>
        <w:t>სესხის</w:t>
      </w:r>
      <w:proofErr w:type="spellEnd"/>
      <w:r>
        <w:t xml:space="preserve"> </w:t>
      </w:r>
      <w:proofErr w:type="spellStart"/>
      <w:r>
        <w:t>აღება</w:t>
      </w:r>
      <w:proofErr w:type="spellEnd"/>
      <w:r>
        <w:t xml:space="preserve">; </w:t>
      </w:r>
    </w:p>
    <w:p w14:paraId="487CBA68" w14:textId="76B8929D" w:rsidR="00FB776A" w:rsidRDefault="00FB776A" w:rsidP="00FB776A">
      <w:pPr>
        <w:pStyle w:val="Default"/>
        <w:jc w:val="both"/>
      </w:pPr>
      <w:r>
        <w:t xml:space="preserve">გ) </w:t>
      </w:r>
      <w:proofErr w:type="spellStart"/>
      <w:r>
        <w:t>სარგებლობის</w:t>
      </w:r>
      <w:proofErr w:type="spellEnd"/>
      <w:r>
        <w:t xml:space="preserve"> </w:t>
      </w:r>
      <w:proofErr w:type="spellStart"/>
      <w:r>
        <w:t>უფლებით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ქონების</w:t>
      </w:r>
      <w:proofErr w:type="spellEnd"/>
      <w:r>
        <w:t xml:space="preserve"> </w:t>
      </w:r>
      <w:proofErr w:type="spellStart"/>
      <w:r>
        <w:t>იჯარის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ქირავნობის</w:t>
      </w:r>
      <w:proofErr w:type="spellEnd"/>
      <w:r>
        <w:t xml:space="preserve"> </w:t>
      </w:r>
      <w:proofErr w:type="spellStart"/>
      <w:r>
        <w:t>ხელშეკრუ</w:t>
      </w:r>
      <w:proofErr w:type="spellEnd"/>
      <w:r w:rsidR="00CA41CA">
        <w:rPr>
          <w:lang w:val="ka-GE"/>
        </w:rPr>
        <w:t>ლ</w:t>
      </w:r>
      <w:proofErr w:type="spellStart"/>
      <w:r>
        <w:t>ებებით</w:t>
      </w:r>
      <w:proofErr w:type="spellEnd"/>
      <w:r>
        <w:t xml:space="preserve"> </w:t>
      </w:r>
      <w:proofErr w:type="spellStart"/>
      <w:r>
        <w:t>გადაცემა</w:t>
      </w:r>
      <w:proofErr w:type="spellEnd"/>
      <w:r>
        <w:t xml:space="preserve">; </w:t>
      </w:r>
    </w:p>
    <w:p w14:paraId="7408048A" w14:textId="77777777" w:rsidR="00FB776A" w:rsidRDefault="00FB776A" w:rsidP="00FB776A">
      <w:pPr>
        <w:pStyle w:val="Default"/>
        <w:jc w:val="both"/>
      </w:pPr>
      <w:r>
        <w:t xml:space="preserve">დ) </w:t>
      </w:r>
      <w:proofErr w:type="spellStart"/>
      <w:r>
        <w:t>თავდებობა</w:t>
      </w:r>
      <w:proofErr w:type="spellEnd"/>
      <w:r>
        <w:t xml:space="preserve">; </w:t>
      </w:r>
    </w:p>
    <w:p w14:paraId="72A31D63" w14:textId="77777777" w:rsidR="00FB776A" w:rsidRDefault="00FB776A" w:rsidP="00FB776A">
      <w:pPr>
        <w:pStyle w:val="Default"/>
        <w:jc w:val="both"/>
      </w:pPr>
      <w:r>
        <w:t xml:space="preserve">ე) </w:t>
      </w:r>
      <w:proofErr w:type="spellStart"/>
      <w:r>
        <w:t>ცენტრში</w:t>
      </w:r>
      <w:proofErr w:type="spellEnd"/>
      <w:r>
        <w:t xml:space="preserve"> </w:t>
      </w:r>
      <w:proofErr w:type="spellStart"/>
      <w:r>
        <w:t>არსებულ</w:t>
      </w:r>
      <w:proofErr w:type="spellEnd"/>
      <w:r>
        <w:t xml:space="preserve"> </w:t>
      </w:r>
      <w:proofErr w:type="spellStart"/>
      <w:r>
        <w:t>ქონებასთან</w:t>
      </w:r>
      <w:proofErr w:type="spellEnd"/>
      <w:r>
        <w:t xml:space="preserve"> </w:t>
      </w:r>
      <w:proofErr w:type="spellStart"/>
      <w:r>
        <w:t>დაკავშირებით</w:t>
      </w:r>
      <w:proofErr w:type="spellEnd"/>
      <w:r>
        <w:t xml:space="preserve">,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გადაწყვეტილებების</w:t>
      </w:r>
      <w:proofErr w:type="spellEnd"/>
      <w:r>
        <w:t xml:space="preserve"> </w:t>
      </w:r>
      <w:proofErr w:type="spellStart"/>
      <w:r>
        <w:t>მიღება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ისინი</w:t>
      </w:r>
      <w:proofErr w:type="spellEnd"/>
      <w:r>
        <w:t xml:space="preserve"> </w:t>
      </w:r>
      <w:proofErr w:type="spellStart"/>
      <w:r>
        <w:t>სცილდება</w:t>
      </w:r>
      <w:proofErr w:type="spellEnd"/>
      <w:r>
        <w:t xml:space="preserve"> </w:t>
      </w:r>
      <w:proofErr w:type="spellStart"/>
      <w:r>
        <w:t>ჩვეულებრივი</w:t>
      </w:r>
      <w:proofErr w:type="spellEnd"/>
      <w:r>
        <w:t xml:space="preserve"> </w:t>
      </w:r>
      <w:proofErr w:type="spellStart"/>
      <w:r>
        <w:t>საქმიანობის</w:t>
      </w:r>
      <w:proofErr w:type="spellEnd"/>
      <w:r>
        <w:t xml:space="preserve"> </w:t>
      </w:r>
      <w:proofErr w:type="spellStart"/>
      <w:r>
        <w:t>ფარგლებს</w:t>
      </w:r>
      <w:proofErr w:type="spellEnd"/>
      <w:r>
        <w:t xml:space="preserve">. </w:t>
      </w:r>
    </w:p>
    <w:p w14:paraId="52D481B7" w14:textId="76AB5785" w:rsidR="00FB776A" w:rsidRPr="00FB776A" w:rsidRDefault="00FB776A" w:rsidP="00FB776A">
      <w:pPr>
        <w:pStyle w:val="Default"/>
        <w:jc w:val="both"/>
      </w:pPr>
      <w:r>
        <w:t xml:space="preserve">2.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გადაწყვეტილება</w:t>
      </w:r>
      <w:proofErr w:type="spellEnd"/>
      <w:r>
        <w:t xml:space="preserve">, </w:t>
      </w:r>
      <w:proofErr w:type="spellStart"/>
      <w:r>
        <w:t>რომელთა</w:t>
      </w:r>
      <w:proofErr w:type="spellEnd"/>
      <w:r>
        <w:t xml:space="preserve"> </w:t>
      </w:r>
      <w:proofErr w:type="spellStart"/>
      <w:r>
        <w:t>მნიშვნელობა</w:t>
      </w:r>
      <w:proofErr w:type="spellEnd"/>
      <w:r>
        <w:t xml:space="preserve"> </w:t>
      </w:r>
      <w:proofErr w:type="spellStart"/>
      <w:r>
        <w:t>სცილდება</w:t>
      </w:r>
      <w:proofErr w:type="spellEnd"/>
      <w:r>
        <w:t xml:space="preserve"> </w:t>
      </w:r>
      <w:proofErr w:type="spellStart"/>
      <w:r>
        <w:t>ცენტრის</w:t>
      </w:r>
      <w:proofErr w:type="spellEnd"/>
      <w:r>
        <w:t xml:space="preserve"> </w:t>
      </w:r>
      <w:proofErr w:type="spellStart"/>
      <w:r>
        <w:t>ჩევბულებრივ</w:t>
      </w:r>
      <w:proofErr w:type="spellEnd"/>
      <w:r>
        <w:t xml:space="preserve"> </w:t>
      </w:r>
      <w:proofErr w:type="spellStart"/>
      <w:r>
        <w:t>საქმიანობას</w:t>
      </w:r>
      <w:proofErr w:type="spellEnd"/>
      <w:r>
        <w:t xml:space="preserve">, </w:t>
      </w:r>
      <w:proofErr w:type="spellStart"/>
      <w:r>
        <w:t>მოითხოვს</w:t>
      </w:r>
      <w:proofErr w:type="spellEnd"/>
      <w:r>
        <w:t xml:space="preserve"> </w:t>
      </w:r>
      <w:proofErr w:type="spellStart"/>
      <w:r>
        <w:t>მუნიციპალიტეტის</w:t>
      </w:r>
      <w:proofErr w:type="spellEnd"/>
      <w:r>
        <w:t xml:space="preserve"> </w:t>
      </w:r>
      <w:proofErr w:type="spellStart"/>
      <w:r>
        <w:t>მერის</w:t>
      </w:r>
      <w:proofErr w:type="spellEnd"/>
      <w:r>
        <w:t xml:space="preserve"> </w:t>
      </w:r>
      <w:proofErr w:type="spellStart"/>
      <w:r>
        <w:t>თანხმობას</w:t>
      </w:r>
      <w:proofErr w:type="spellEnd"/>
      <w:r>
        <w:t>.</w:t>
      </w:r>
    </w:p>
    <w:p w14:paraId="14DDF903" w14:textId="77777777" w:rsidR="00FB776A" w:rsidRDefault="00FB776A" w:rsidP="006E3B5D">
      <w:pPr>
        <w:pStyle w:val="Default"/>
        <w:jc w:val="both"/>
        <w:rPr>
          <w:b/>
        </w:rPr>
      </w:pPr>
    </w:p>
    <w:p w14:paraId="3A58D91F" w14:textId="2BE7F3C2" w:rsidR="006E3B5D" w:rsidRPr="00FB776A" w:rsidRDefault="006E3B5D" w:rsidP="006E3B5D">
      <w:pPr>
        <w:pStyle w:val="Default"/>
        <w:jc w:val="both"/>
        <w:rPr>
          <w:b/>
        </w:rPr>
      </w:pPr>
      <w:proofErr w:type="spellStart"/>
      <w:r w:rsidRPr="00FB776A">
        <w:rPr>
          <w:b/>
        </w:rPr>
        <w:t>მუხლი</w:t>
      </w:r>
      <w:proofErr w:type="spellEnd"/>
      <w:r w:rsidRPr="00FB776A">
        <w:rPr>
          <w:b/>
        </w:rPr>
        <w:t xml:space="preserve"> 1</w:t>
      </w:r>
      <w:r w:rsidR="00641735">
        <w:rPr>
          <w:b/>
          <w:lang w:val="ka-GE"/>
        </w:rPr>
        <w:t>2</w:t>
      </w:r>
      <w:r w:rsidRPr="00FB776A">
        <w:rPr>
          <w:b/>
        </w:rPr>
        <w:t xml:space="preserve">. </w:t>
      </w:r>
      <w:proofErr w:type="spellStart"/>
      <w:r w:rsidRPr="00FB776A">
        <w:rPr>
          <w:b/>
        </w:rPr>
        <w:t>ცენტრის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რეორგანიზაცია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და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ლიკვიდაცია</w:t>
      </w:r>
      <w:proofErr w:type="spellEnd"/>
    </w:p>
    <w:p w14:paraId="1BD9E97B" w14:textId="77777777" w:rsidR="00FB776A" w:rsidRDefault="00FB776A" w:rsidP="006E3B5D">
      <w:pPr>
        <w:pStyle w:val="Default"/>
        <w:jc w:val="both"/>
      </w:pPr>
    </w:p>
    <w:p w14:paraId="7D8E3B12" w14:textId="4B3A6FA5" w:rsidR="006E3B5D" w:rsidRPr="00FB776A" w:rsidRDefault="006E3B5D" w:rsidP="006E3B5D">
      <w:pPr>
        <w:pStyle w:val="Default"/>
        <w:jc w:val="both"/>
      </w:pPr>
      <w:r w:rsidRPr="00FB776A">
        <w:t xml:space="preserve">1. </w:t>
      </w:r>
      <w:proofErr w:type="spellStart"/>
      <w:r w:rsidRPr="00FB776A">
        <w:t>ცენტრის</w:t>
      </w:r>
      <w:proofErr w:type="spellEnd"/>
      <w:r w:rsidRPr="00FB776A">
        <w:t xml:space="preserve"> </w:t>
      </w:r>
      <w:proofErr w:type="spellStart"/>
      <w:r w:rsidRPr="00FB776A">
        <w:t>რეორგანიზაცია</w:t>
      </w:r>
      <w:proofErr w:type="spellEnd"/>
      <w:r w:rsidRPr="00FB776A">
        <w:t xml:space="preserve"> </w:t>
      </w:r>
      <w:proofErr w:type="spellStart"/>
      <w:r w:rsidRPr="00FB776A">
        <w:t>და</w:t>
      </w:r>
      <w:proofErr w:type="spellEnd"/>
      <w:r w:rsidRPr="00FB776A">
        <w:t xml:space="preserve"> </w:t>
      </w:r>
      <w:proofErr w:type="spellStart"/>
      <w:r w:rsidRPr="00FB776A">
        <w:t>ლიკვიდაცია</w:t>
      </w:r>
      <w:proofErr w:type="spellEnd"/>
      <w:r w:rsidRPr="00FB776A">
        <w:t xml:space="preserve"> </w:t>
      </w:r>
      <w:proofErr w:type="spellStart"/>
      <w:r w:rsidRPr="00FB776A">
        <w:t>ხდება</w:t>
      </w:r>
      <w:proofErr w:type="spellEnd"/>
      <w:r w:rsidRPr="00FB776A">
        <w:t xml:space="preserve"> </w:t>
      </w:r>
      <w:proofErr w:type="spellStart"/>
      <w:r w:rsidRPr="00FB776A">
        <w:t>მერის</w:t>
      </w:r>
      <w:proofErr w:type="spellEnd"/>
      <w:r w:rsidRPr="00FB776A">
        <w:t xml:space="preserve"> </w:t>
      </w:r>
      <w:proofErr w:type="spellStart"/>
      <w:r w:rsidRPr="00FB776A">
        <w:t>გადაწყვეტილებით</w:t>
      </w:r>
      <w:proofErr w:type="spellEnd"/>
      <w:r w:rsidRPr="00FB776A">
        <w:t xml:space="preserve"> </w:t>
      </w:r>
      <w:proofErr w:type="spellStart"/>
      <w:r w:rsidRPr="00FB776A">
        <w:t>მუნიციპალიტეტის</w:t>
      </w:r>
      <w:proofErr w:type="spellEnd"/>
      <w:r w:rsidRPr="00FB776A">
        <w:t xml:space="preserve"> </w:t>
      </w:r>
      <w:proofErr w:type="spellStart"/>
      <w:r w:rsidRPr="00FB776A">
        <w:t>საკრებულოს</w:t>
      </w:r>
      <w:proofErr w:type="spellEnd"/>
      <w:r w:rsidRPr="00FB776A">
        <w:t xml:space="preserve"> </w:t>
      </w:r>
      <w:proofErr w:type="spellStart"/>
      <w:r w:rsidRPr="00FB776A">
        <w:t>თანხმობით</w:t>
      </w:r>
      <w:proofErr w:type="spellEnd"/>
      <w:r w:rsidRPr="00FB776A">
        <w:t xml:space="preserve">, </w:t>
      </w:r>
      <w:proofErr w:type="spellStart"/>
      <w:r w:rsidRPr="00FB776A">
        <w:t>საქართველოს</w:t>
      </w:r>
      <w:proofErr w:type="spellEnd"/>
      <w:r w:rsidRPr="00FB776A">
        <w:t xml:space="preserve"> </w:t>
      </w:r>
      <w:proofErr w:type="spellStart"/>
      <w:r w:rsidRPr="00FB776A">
        <w:t>კანონმდებლობით</w:t>
      </w:r>
      <w:proofErr w:type="spellEnd"/>
      <w:r w:rsidRPr="00FB776A">
        <w:t xml:space="preserve"> </w:t>
      </w:r>
      <w:proofErr w:type="spellStart"/>
      <w:r w:rsidRPr="00FB776A">
        <w:t>დადგენილი</w:t>
      </w:r>
      <w:proofErr w:type="spellEnd"/>
      <w:r w:rsidRPr="00FB776A">
        <w:t xml:space="preserve"> </w:t>
      </w:r>
      <w:proofErr w:type="spellStart"/>
      <w:r w:rsidRPr="00FB776A">
        <w:t>წესით</w:t>
      </w:r>
      <w:proofErr w:type="spellEnd"/>
      <w:r w:rsidRPr="00FB776A">
        <w:t xml:space="preserve">. </w:t>
      </w:r>
    </w:p>
    <w:p w14:paraId="547D2650" w14:textId="77777777" w:rsidR="006E3B5D" w:rsidRPr="00FB776A" w:rsidRDefault="006E3B5D" w:rsidP="006E3B5D">
      <w:pPr>
        <w:pStyle w:val="Default"/>
        <w:jc w:val="both"/>
      </w:pPr>
      <w:r w:rsidRPr="00FB776A">
        <w:t xml:space="preserve">2. </w:t>
      </w:r>
      <w:proofErr w:type="spellStart"/>
      <w:r w:rsidRPr="00FB776A">
        <w:t>ლიკვიდაციიის</w:t>
      </w:r>
      <w:proofErr w:type="spellEnd"/>
      <w:r w:rsidRPr="00FB776A">
        <w:t xml:space="preserve"> </w:t>
      </w:r>
      <w:proofErr w:type="spellStart"/>
      <w:r w:rsidRPr="00FB776A">
        <w:t>შედეგად</w:t>
      </w:r>
      <w:proofErr w:type="spellEnd"/>
      <w:r w:rsidRPr="00FB776A">
        <w:t xml:space="preserve"> </w:t>
      </w:r>
      <w:proofErr w:type="spellStart"/>
      <w:r w:rsidRPr="00FB776A">
        <w:t>დარჩენილი</w:t>
      </w:r>
      <w:proofErr w:type="spellEnd"/>
      <w:r w:rsidRPr="00FB776A">
        <w:t xml:space="preserve"> </w:t>
      </w:r>
      <w:proofErr w:type="spellStart"/>
      <w:r w:rsidRPr="00FB776A">
        <w:t>ქონება</w:t>
      </w:r>
      <w:proofErr w:type="spellEnd"/>
      <w:r w:rsidRPr="00FB776A">
        <w:t xml:space="preserve"> </w:t>
      </w:r>
      <w:proofErr w:type="spellStart"/>
      <w:r w:rsidRPr="00FB776A">
        <w:t>გადანაწილდება</w:t>
      </w:r>
      <w:proofErr w:type="spellEnd"/>
      <w:r w:rsidRPr="00FB776A">
        <w:t xml:space="preserve"> </w:t>
      </w:r>
      <w:proofErr w:type="spellStart"/>
      <w:r w:rsidRPr="00FB776A">
        <w:t>საქართველოს</w:t>
      </w:r>
      <w:proofErr w:type="spellEnd"/>
      <w:r w:rsidRPr="00FB776A">
        <w:t xml:space="preserve"> </w:t>
      </w:r>
      <w:proofErr w:type="spellStart"/>
      <w:proofErr w:type="gramStart"/>
      <w:r w:rsidRPr="00FB776A">
        <w:t>კანონის</w:t>
      </w:r>
      <w:proofErr w:type="spellEnd"/>
      <w:r w:rsidRPr="00FB776A">
        <w:t xml:space="preserve"> ,,</w:t>
      </w:r>
      <w:proofErr w:type="spellStart"/>
      <w:r w:rsidRPr="00FB776A">
        <w:t>საქართველოს</w:t>
      </w:r>
      <w:proofErr w:type="spellEnd"/>
      <w:proofErr w:type="gramEnd"/>
      <w:r w:rsidRPr="00FB776A">
        <w:t xml:space="preserve"> </w:t>
      </w:r>
      <w:proofErr w:type="spellStart"/>
      <w:r w:rsidRPr="00FB776A">
        <w:t>სამოქალაქო</w:t>
      </w:r>
      <w:proofErr w:type="spellEnd"/>
      <w:r w:rsidRPr="00FB776A">
        <w:t xml:space="preserve"> </w:t>
      </w:r>
      <w:proofErr w:type="spellStart"/>
      <w:r w:rsidRPr="00FB776A">
        <w:t>კოდექსის</w:t>
      </w:r>
      <w:proofErr w:type="spellEnd"/>
      <w:r w:rsidRPr="00FB776A">
        <w:t xml:space="preserve">“ 38-ე </w:t>
      </w:r>
      <w:proofErr w:type="spellStart"/>
      <w:r w:rsidRPr="00FB776A">
        <w:t>მუხლის</w:t>
      </w:r>
      <w:proofErr w:type="spellEnd"/>
      <w:r w:rsidRPr="00FB776A">
        <w:t xml:space="preserve"> </w:t>
      </w:r>
      <w:proofErr w:type="spellStart"/>
      <w:r w:rsidRPr="00FB776A">
        <w:t>შესაბამისად</w:t>
      </w:r>
      <w:proofErr w:type="spellEnd"/>
      <w:r w:rsidRPr="00FB776A">
        <w:t xml:space="preserve">. </w:t>
      </w:r>
    </w:p>
    <w:p w14:paraId="60339FCE" w14:textId="77777777" w:rsidR="006E3B5D" w:rsidRPr="00FB776A" w:rsidRDefault="006E3B5D" w:rsidP="006E3B5D">
      <w:pPr>
        <w:pStyle w:val="Default"/>
        <w:jc w:val="both"/>
      </w:pPr>
    </w:p>
    <w:p w14:paraId="37868C63" w14:textId="36AF9E4C" w:rsidR="006E3B5D" w:rsidRPr="00FB776A" w:rsidRDefault="006E3B5D" w:rsidP="006E3B5D">
      <w:pPr>
        <w:pStyle w:val="Default"/>
        <w:jc w:val="both"/>
        <w:rPr>
          <w:b/>
        </w:rPr>
      </w:pPr>
      <w:proofErr w:type="spellStart"/>
      <w:r w:rsidRPr="00FB776A">
        <w:rPr>
          <w:b/>
        </w:rPr>
        <w:t>მუხლი</w:t>
      </w:r>
      <w:proofErr w:type="spellEnd"/>
      <w:r w:rsidRPr="00FB776A">
        <w:rPr>
          <w:b/>
        </w:rPr>
        <w:t xml:space="preserve"> 1</w:t>
      </w:r>
      <w:r w:rsidR="00641735">
        <w:rPr>
          <w:b/>
          <w:lang w:val="ka-GE"/>
        </w:rPr>
        <w:t>3</w:t>
      </w:r>
      <w:r w:rsidRPr="00FB776A">
        <w:rPr>
          <w:b/>
        </w:rPr>
        <w:t xml:space="preserve">. </w:t>
      </w:r>
      <w:proofErr w:type="spellStart"/>
      <w:r w:rsidRPr="00FB776A">
        <w:rPr>
          <w:b/>
        </w:rPr>
        <w:t>წესდება</w:t>
      </w:r>
      <w:proofErr w:type="spellEnd"/>
      <w:r w:rsidRPr="00FB776A">
        <w:rPr>
          <w:b/>
        </w:rPr>
        <w:t xml:space="preserve">, </w:t>
      </w:r>
      <w:proofErr w:type="spellStart"/>
      <w:r w:rsidRPr="00FB776A">
        <w:rPr>
          <w:b/>
        </w:rPr>
        <w:t>საშტატო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ნუსხა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და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მათში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ცვლილებების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შეტანა</w:t>
      </w:r>
      <w:proofErr w:type="spellEnd"/>
      <w:r w:rsidRPr="00FB776A">
        <w:rPr>
          <w:b/>
        </w:rPr>
        <w:t xml:space="preserve"> </w:t>
      </w:r>
    </w:p>
    <w:p w14:paraId="2C6B4BF8" w14:textId="77777777" w:rsidR="00FB776A" w:rsidRDefault="00FB776A" w:rsidP="006E3B5D">
      <w:pPr>
        <w:pStyle w:val="Default"/>
        <w:jc w:val="both"/>
      </w:pPr>
    </w:p>
    <w:p w14:paraId="3FC470AE" w14:textId="11DED3AD" w:rsidR="006E3B5D" w:rsidRPr="00FB776A" w:rsidRDefault="006E3B5D" w:rsidP="00FB776A">
      <w:pPr>
        <w:pStyle w:val="Default"/>
        <w:ind w:firstLine="720"/>
        <w:jc w:val="both"/>
      </w:pPr>
      <w:proofErr w:type="spellStart"/>
      <w:r w:rsidRPr="00FB776A">
        <w:t>წესდება</w:t>
      </w:r>
      <w:proofErr w:type="spellEnd"/>
      <w:r w:rsidRPr="00FB776A">
        <w:t xml:space="preserve">, </w:t>
      </w:r>
      <w:proofErr w:type="spellStart"/>
      <w:r w:rsidRPr="00FB776A">
        <w:t>ცენტრის</w:t>
      </w:r>
      <w:proofErr w:type="spellEnd"/>
      <w:r w:rsidRPr="00FB776A">
        <w:t xml:space="preserve"> </w:t>
      </w:r>
      <w:proofErr w:type="spellStart"/>
      <w:r w:rsidRPr="00FB776A">
        <w:t>საშტატო</w:t>
      </w:r>
      <w:proofErr w:type="spellEnd"/>
      <w:r w:rsidRPr="00FB776A">
        <w:t xml:space="preserve"> </w:t>
      </w:r>
      <w:proofErr w:type="spellStart"/>
      <w:r w:rsidRPr="00FB776A">
        <w:t>ნუსხა</w:t>
      </w:r>
      <w:proofErr w:type="spellEnd"/>
      <w:r w:rsidRPr="00FB776A">
        <w:t xml:space="preserve"> </w:t>
      </w:r>
      <w:proofErr w:type="spellStart"/>
      <w:r w:rsidRPr="00FB776A">
        <w:t>მტკიცდება</w:t>
      </w:r>
      <w:proofErr w:type="spellEnd"/>
      <w:r w:rsidRPr="00FB776A">
        <w:t xml:space="preserve"> </w:t>
      </w:r>
      <w:proofErr w:type="spellStart"/>
      <w:r w:rsidRPr="00FB776A">
        <w:t>და</w:t>
      </w:r>
      <w:proofErr w:type="spellEnd"/>
      <w:r w:rsidRPr="00FB776A">
        <w:t xml:space="preserve"> </w:t>
      </w:r>
      <w:proofErr w:type="spellStart"/>
      <w:r w:rsidRPr="00FB776A">
        <w:t>მასში</w:t>
      </w:r>
      <w:proofErr w:type="spellEnd"/>
      <w:r w:rsidRPr="00FB776A">
        <w:t xml:space="preserve"> </w:t>
      </w:r>
      <w:proofErr w:type="spellStart"/>
      <w:r w:rsidRPr="00FB776A">
        <w:t>ცვლილებების</w:t>
      </w:r>
      <w:proofErr w:type="spellEnd"/>
      <w:r w:rsidRPr="00FB776A">
        <w:t xml:space="preserve"> </w:t>
      </w:r>
      <w:proofErr w:type="spellStart"/>
      <w:r w:rsidRPr="00FB776A">
        <w:t>შეტანა</w:t>
      </w:r>
      <w:proofErr w:type="spellEnd"/>
      <w:r w:rsidRPr="00FB776A">
        <w:t xml:space="preserve"> </w:t>
      </w:r>
      <w:proofErr w:type="spellStart"/>
      <w:r w:rsidRPr="00FB776A">
        <w:t>ხორციელდება</w:t>
      </w:r>
      <w:proofErr w:type="spellEnd"/>
      <w:r w:rsidRPr="00FB776A">
        <w:t xml:space="preserve"> </w:t>
      </w:r>
      <w:proofErr w:type="spellStart"/>
      <w:r w:rsidRPr="00FB776A">
        <w:t>მუნიციპალიტეტის</w:t>
      </w:r>
      <w:proofErr w:type="spellEnd"/>
      <w:r w:rsidRPr="00FB776A">
        <w:t xml:space="preserve"> </w:t>
      </w:r>
      <w:proofErr w:type="spellStart"/>
      <w:r w:rsidRPr="00FB776A">
        <w:t>მერის</w:t>
      </w:r>
      <w:proofErr w:type="spellEnd"/>
      <w:r w:rsidRPr="00FB776A">
        <w:t xml:space="preserve"> </w:t>
      </w:r>
      <w:proofErr w:type="spellStart"/>
      <w:r w:rsidRPr="00FB776A">
        <w:t>მიერ</w:t>
      </w:r>
      <w:proofErr w:type="spellEnd"/>
      <w:r w:rsidRPr="00FB776A">
        <w:t xml:space="preserve"> </w:t>
      </w:r>
      <w:proofErr w:type="spellStart"/>
      <w:r w:rsidRPr="00FB776A">
        <w:t>საქართველოს</w:t>
      </w:r>
      <w:proofErr w:type="spellEnd"/>
      <w:r w:rsidRPr="00FB776A">
        <w:t xml:space="preserve"> </w:t>
      </w:r>
      <w:proofErr w:type="spellStart"/>
      <w:r w:rsidRPr="00FB776A">
        <w:t>კანონმდებლობით</w:t>
      </w:r>
      <w:proofErr w:type="spellEnd"/>
      <w:r w:rsidRPr="00FB776A">
        <w:t xml:space="preserve"> </w:t>
      </w:r>
      <w:proofErr w:type="spellStart"/>
      <w:r w:rsidRPr="00FB776A">
        <w:t>დადგენილი</w:t>
      </w:r>
      <w:proofErr w:type="spellEnd"/>
      <w:r w:rsidRPr="00FB776A">
        <w:t xml:space="preserve"> </w:t>
      </w:r>
      <w:proofErr w:type="spellStart"/>
      <w:r w:rsidRPr="00FB776A">
        <w:t>წესით</w:t>
      </w:r>
      <w:proofErr w:type="spellEnd"/>
      <w:r w:rsidRPr="00FB776A">
        <w:t xml:space="preserve">. </w:t>
      </w:r>
    </w:p>
    <w:p w14:paraId="5F097E89" w14:textId="77777777" w:rsidR="00FB776A" w:rsidRDefault="00FB776A" w:rsidP="006E3B5D">
      <w:pPr>
        <w:pStyle w:val="Default"/>
        <w:jc w:val="both"/>
        <w:rPr>
          <w:b/>
        </w:rPr>
      </w:pPr>
    </w:p>
    <w:p w14:paraId="677DAB32" w14:textId="0475109C" w:rsidR="006E3B5D" w:rsidRPr="00FB776A" w:rsidRDefault="006E3B5D" w:rsidP="006E3B5D">
      <w:pPr>
        <w:pStyle w:val="Default"/>
        <w:jc w:val="both"/>
        <w:rPr>
          <w:b/>
        </w:rPr>
      </w:pPr>
      <w:proofErr w:type="spellStart"/>
      <w:r w:rsidRPr="00FB776A">
        <w:rPr>
          <w:b/>
        </w:rPr>
        <w:t>მუხლი</w:t>
      </w:r>
      <w:proofErr w:type="spellEnd"/>
      <w:r w:rsidRPr="00FB776A">
        <w:rPr>
          <w:b/>
        </w:rPr>
        <w:t xml:space="preserve"> 1</w:t>
      </w:r>
      <w:r w:rsidR="00641735">
        <w:rPr>
          <w:b/>
          <w:lang w:val="ka-GE"/>
        </w:rPr>
        <w:t>4</w:t>
      </w:r>
      <w:r w:rsidRPr="00FB776A">
        <w:rPr>
          <w:b/>
        </w:rPr>
        <w:t xml:space="preserve">. </w:t>
      </w:r>
      <w:proofErr w:type="spellStart"/>
      <w:r w:rsidRPr="00FB776A">
        <w:rPr>
          <w:b/>
        </w:rPr>
        <w:t>დასკვნითი</w:t>
      </w:r>
      <w:proofErr w:type="spellEnd"/>
      <w:r w:rsidRPr="00FB776A">
        <w:rPr>
          <w:b/>
        </w:rPr>
        <w:t xml:space="preserve"> </w:t>
      </w:r>
      <w:proofErr w:type="spellStart"/>
      <w:r w:rsidRPr="00FB776A">
        <w:rPr>
          <w:b/>
        </w:rPr>
        <w:t>დებულებები</w:t>
      </w:r>
      <w:proofErr w:type="spellEnd"/>
    </w:p>
    <w:p w14:paraId="31994E08" w14:textId="77777777" w:rsidR="00FB776A" w:rsidRDefault="00FB776A" w:rsidP="006E3B5D">
      <w:pPr>
        <w:pStyle w:val="Default"/>
        <w:jc w:val="both"/>
      </w:pPr>
    </w:p>
    <w:p w14:paraId="155CA82D" w14:textId="1EFD519E" w:rsidR="006E3B5D" w:rsidRPr="00FB776A" w:rsidRDefault="006E3B5D" w:rsidP="00FF280E">
      <w:pPr>
        <w:pStyle w:val="Default"/>
        <w:ind w:firstLine="720"/>
        <w:jc w:val="both"/>
      </w:pPr>
      <w:r w:rsidRPr="00FB776A">
        <w:t xml:space="preserve">1. </w:t>
      </w:r>
      <w:proofErr w:type="spellStart"/>
      <w:r w:rsidRPr="00FB776A">
        <w:t>თუ</w:t>
      </w:r>
      <w:proofErr w:type="spellEnd"/>
      <w:r w:rsidRPr="00FB776A">
        <w:t xml:space="preserve"> </w:t>
      </w:r>
      <w:proofErr w:type="spellStart"/>
      <w:r w:rsidRPr="00FB776A">
        <w:t>ამ</w:t>
      </w:r>
      <w:proofErr w:type="spellEnd"/>
      <w:r w:rsidRPr="00FB776A">
        <w:t xml:space="preserve"> </w:t>
      </w:r>
      <w:proofErr w:type="spellStart"/>
      <w:r w:rsidRPr="00FB776A">
        <w:t>წესდების</w:t>
      </w:r>
      <w:proofErr w:type="spellEnd"/>
      <w:r w:rsidRPr="00FB776A">
        <w:t xml:space="preserve"> </w:t>
      </w:r>
      <w:proofErr w:type="spellStart"/>
      <w:r w:rsidRPr="00FB776A">
        <w:t>რომელიმე</w:t>
      </w:r>
      <w:proofErr w:type="spellEnd"/>
      <w:r w:rsidRPr="00FB776A">
        <w:t xml:space="preserve"> </w:t>
      </w:r>
      <w:proofErr w:type="spellStart"/>
      <w:r w:rsidRPr="00FB776A">
        <w:t>მუხლი</w:t>
      </w:r>
      <w:proofErr w:type="spellEnd"/>
      <w:r w:rsidRPr="00FB776A">
        <w:t xml:space="preserve"> </w:t>
      </w:r>
      <w:proofErr w:type="spellStart"/>
      <w:r w:rsidRPr="00FB776A">
        <w:t>ბათილად</w:t>
      </w:r>
      <w:proofErr w:type="spellEnd"/>
      <w:r w:rsidRPr="00FB776A">
        <w:t xml:space="preserve"> </w:t>
      </w:r>
      <w:proofErr w:type="spellStart"/>
      <w:r w:rsidRPr="00FB776A">
        <w:t>იქნა</w:t>
      </w:r>
      <w:proofErr w:type="spellEnd"/>
      <w:r w:rsidRPr="00FB776A">
        <w:t xml:space="preserve"> </w:t>
      </w:r>
      <w:proofErr w:type="spellStart"/>
      <w:r w:rsidRPr="00FB776A">
        <w:t>ცნობილი</w:t>
      </w:r>
      <w:proofErr w:type="spellEnd"/>
      <w:r w:rsidRPr="00FB776A">
        <w:t xml:space="preserve">, </w:t>
      </w:r>
      <w:proofErr w:type="spellStart"/>
      <w:r w:rsidRPr="00FB776A">
        <w:t>ეს</w:t>
      </w:r>
      <w:proofErr w:type="spellEnd"/>
      <w:r w:rsidRPr="00FB776A">
        <w:t xml:space="preserve"> </w:t>
      </w:r>
      <w:proofErr w:type="spellStart"/>
      <w:r w:rsidRPr="00FB776A">
        <w:t>გავლენას</w:t>
      </w:r>
      <w:proofErr w:type="spellEnd"/>
      <w:r w:rsidRPr="00FB776A">
        <w:t xml:space="preserve"> </w:t>
      </w:r>
      <w:proofErr w:type="spellStart"/>
      <w:r w:rsidRPr="00FB776A">
        <w:t>არ</w:t>
      </w:r>
      <w:proofErr w:type="spellEnd"/>
      <w:r w:rsidRPr="00FB776A">
        <w:t xml:space="preserve"> </w:t>
      </w:r>
      <w:proofErr w:type="spellStart"/>
      <w:r w:rsidRPr="00FB776A">
        <w:t>მოახდენს</w:t>
      </w:r>
      <w:proofErr w:type="spellEnd"/>
      <w:r w:rsidRPr="00FB776A">
        <w:t xml:space="preserve"> </w:t>
      </w:r>
      <w:proofErr w:type="spellStart"/>
      <w:r w:rsidRPr="00FB776A">
        <w:t>წესდების</w:t>
      </w:r>
      <w:proofErr w:type="spellEnd"/>
      <w:r w:rsidRPr="00FB776A">
        <w:t xml:space="preserve"> </w:t>
      </w:r>
      <w:proofErr w:type="spellStart"/>
      <w:r w:rsidRPr="00FB776A">
        <w:t>სხვა</w:t>
      </w:r>
      <w:proofErr w:type="spellEnd"/>
      <w:r w:rsidRPr="00FB776A">
        <w:t xml:space="preserve"> </w:t>
      </w:r>
      <w:proofErr w:type="spellStart"/>
      <w:r w:rsidRPr="00FB776A">
        <w:t>მუხლების</w:t>
      </w:r>
      <w:proofErr w:type="spellEnd"/>
      <w:r w:rsidRPr="00FB776A">
        <w:t xml:space="preserve"> </w:t>
      </w:r>
      <w:proofErr w:type="spellStart"/>
      <w:r w:rsidRPr="00FB776A">
        <w:t>ნამდვილობაზე</w:t>
      </w:r>
      <w:proofErr w:type="spellEnd"/>
      <w:r w:rsidRPr="00FB776A">
        <w:t xml:space="preserve">. </w:t>
      </w:r>
    </w:p>
    <w:p w14:paraId="3893A5FB" w14:textId="2A72ECB7" w:rsidR="006E3B5D" w:rsidRPr="00FB776A" w:rsidRDefault="00FB776A" w:rsidP="00FF280E">
      <w:pPr>
        <w:pStyle w:val="Default"/>
        <w:ind w:firstLine="720"/>
        <w:jc w:val="both"/>
      </w:pPr>
      <w:r>
        <w:rPr>
          <w:lang w:val="ka-GE"/>
        </w:rPr>
        <w:t>2</w:t>
      </w:r>
      <w:r w:rsidR="006E3B5D" w:rsidRPr="00FB776A">
        <w:t xml:space="preserve">. </w:t>
      </w:r>
      <w:proofErr w:type="spellStart"/>
      <w:r w:rsidR="006E3B5D" w:rsidRPr="00FB776A">
        <w:t>ამ</w:t>
      </w:r>
      <w:proofErr w:type="spellEnd"/>
      <w:r w:rsidR="006E3B5D" w:rsidRPr="00FB776A">
        <w:t xml:space="preserve"> </w:t>
      </w:r>
      <w:proofErr w:type="spellStart"/>
      <w:r w:rsidR="006E3B5D" w:rsidRPr="00FB776A">
        <w:t>წესდების</w:t>
      </w:r>
      <w:proofErr w:type="spellEnd"/>
      <w:r w:rsidR="006E3B5D" w:rsidRPr="00FB776A">
        <w:t xml:space="preserve"> </w:t>
      </w:r>
      <w:proofErr w:type="spellStart"/>
      <w:r w:rsidR="006E3B5D" w:rsidRPr="00FB776A">
        <w:t>დამტკიცება</w:t>
      </w:r>
      <w:proofErr w:type="spellEnd"/>
      <w:r w:rsidR="006E3B5D" w:rsidRPr="00FB776A">
        <w:t xml:space="preserve">, </w:t>
      </w:r>
      <w:proofErr w:type="spellStart"/>
      <w:r w:rsidR="006E3B5D" w:rsidRPr="00FB776A">
        <w:t>გაუქმება</w:t>
      </w:r>
      <w:proofErr w:type="spellEnd"/>
      <w:r w:rsidR="006E3B5D" w:rsidRPr="00FB776A">
        <w:t xml:space="preserve"> </w:t>
      </w:r>
      <w:proofErr w:type="spellStart"/>
      <w:r w:rsidR="006E3B5D" w:rsidRPr="00FB776A">
        <w:t>ან</w:t>
      </w:r>
      <w:proofErr w:type="spellEnd"/>
      <w:r w:rsidR="006E3B5D" w:rsidRPr="00FB776A">
        <w:t xml:space="preserve"> </w:t>
      </w:r>
      <w:proofErr w:type="spellStart"/>
      <w:r w:rsidR="006E3B5D" w:rsidRPr="00FB776A">
        <w:t>მასში</w:t>
      </w:r>
      <w:proofErr w:type="spellEnd"/>
      <w:r w:rsidR="006E3B5D" w:rsidRPr="00FB776A">
        <w:t xml:space="preserve"> </w:t>
      </w:r>
      <w:proofErr w:type="spellStart"/>
      <w:r w:rsidR="006E3B5D" w:rsidRPr="00FB776A">
        <w:t>ცვლილებების</w:t>
      </w:r>
      <w:proofErr w:type="spellEnd"/>
      <w:r w:rsidR="006E3B5D" w:rsidRPr="00FB776A">
        <w:t xml:space="preserve"> </w:t>
      </w:r>
      <w:proofErr w:type="spellStart"/>
      <w:r w:rsidR="006E3B5D" w:rsidRPr="00FB776A">
        <w:t>შეტან</w:t>
      </w:r>
      <w:proofErr w:type="spellEnd"/>
      <w:r w:rsidR="006E3B5D" w:rsidRPr="00FB776A">
        <w:t xml:space="preserve"> </w:t>
      </w:r>
      <w:proofErr w:type="spellStart"/>
      <w:r w:rsidR="006E3B5D" w:rsidRPr="00FB776A">
        <w:t>ახორცილედება</w:t>
      </w:r>
      <w:proofErr w:type="spellEnd"/>
      <w:r w:rsidR="006E3B5D" w:rsidRPr="00FB776A">
        <w:t xml:space="preserve"> </w:t>
      </w:r>
      <w:proofErr w:type="spellStart"/>
      <w:r w:rsidR="006E3B5D" w:rsidRPr="00FB776A">
        <w:t>მოქმედი</w:t>
      </w:r>
      <w:proofErr w:type="spellEnd"/>
      <w:r w:rsidR="006E3B5D" w:rsidRPr="00FB776A">
        <w:t xml:space="preserve"> </w:t>
      </w:r>
      <w:proofErr w:type="spellStart"/>
      <w:r w:rsidR="006E3B5D" w:rsidRPr="00FB776A">
        <w:t>კანონდებლობის</w:t>
      </w:r>
      <w:proofErr w:type="spellEnd"/>
      <w:r w:rsidR="006E3B5D" w:rsidRPr="00FB776A">
        <w:t xml:space="preserve"> </w:t>
      </w:r>
      <w:proofErr w:type="spellStart"/>
      <w:r w:rsidR="006E3B5D" w:rsidRPr="00FB776A">
        <w:t>შესაბამისად</w:t>
      </w:r>
      <w:proofErr w:type="spellEnd"/>
      <w:r w:rsidR="006E3B5D" w:rsidRPr="00FB776A">
        <w:t>.</w:t>
      </w:r>
    </w:p>
    <w:p w14:paraId="61DA8F9B" w14:textId="77777777" w:rsidR="006E3B5D" w:rsidRPr="00FB776A" w:rsidRDefault="006E3B5D" w:rsidP="006E3B5D">
      <w:pPr>
        <w:pStyle w:val="Default"/>
        <w:jc w:val="both"/>
      </w:pPr>
    </w:p>
    <w:p w14:paraId="1D083F4A" w14:textId="77777777" w:rsidR="006E3B5D" w:rsidRPr="00FB776A" w:rsidRDefault="006E3B5D" w:rsidP="006E3B5D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6DDD8099" w14:textId="77777777" w:rsidR="006E3B5D" w:rsidRPr="00FB776A" w:rsidRDefault="006E3B5D" w:rsidP="006E3B5D">
      <w:pPr>
        <w:pStyle w:val="ListParagraph"/>
        <w:spacing w:after="0" w:line="240" w:lineRule="auto"/>
        <w:ind w:left="0" w:firstLine="709"/>
        <w:jc w:val="both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66D1FD99" w14:textId="77777777" w:rsidR="00AB1134" w:rsidRPr="00FB776A" w:rsidRDefault="00AB1134" w:rsidP="006B47A7">
      <w:pPr>
        <w:spacing w:after="0" w:line="240" w:lineRule="auto"/>
        <w:contextualSpacing/>
        <w:jc w:val="center"/>
        <w:rPr>
          <w:rFonts w:ascii="Sylfaen" w:eastAsia="Times New Roman" w:hAnsi="Sylfaen" w:cs="Times New Roman"/>
          <w:sz w:val="24"/>
          <w:szCs w:val="24"/>
          <w:lang w:val="ka-GE" w:eastAsia="ka-GE"/>
        </w:rPr>
      </w:pPr>
    </w:p>
    <w:p w14:paraId="22197312" w14:textId="77777777" w:rsidR="006B47A7" w:rsidRPr="00FB776A" w:rsidRDefault="006B47A7" w:rsidP="006B47A7">
      <w:pPr>
        <w:spacing w:after="0" w:line="240" w:lineRule="auto"/>
        <w:contextualSpacing/>
        <w:jc w:val="center"/>
        <w:rPr>
          <w:rFonts w:ascii="Sylfaen" w:eastAsia="Calibri" w:hAnsi="Sylfaen" w:cs="Sylfaen"/>
          <w:b/>
          <w:sz w:val="24"/>
          <w:szCs w:val="24"/>
          <w:lang w:val="ka-GE"/>
        </w:rPr>
      </w:pPr>
    </w:p>
    <w:p w14:paraId="7846D0CF" w14:textId="77777777" w:rsidR="00E56E0D" w:rsidRPr="00FB776A" w:rsidRDefault="00E56E0D">
      <w:pPr>
        <w:rPr>
          <w:sz w:val="24"/>
          <w:szCs w:val="24"/>
        </w:rPr>
      </w:pPr>
    </w:p>
    <w:sectPr w:rsidR="00E56E0D" w:rsidRPr="00FB7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F0B72"/>
    <w:multiLevelType w:val="hybridMultilevel"/>
    <w:tmpl w:val="8F46F5D8"/>
    <w:lvl w:ilvl="0" w:tplc="708E9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9760C1"/>
    <w:multiLevelType w:val="hybridMultilevel"/>
    <w:tmpl w:val="1F5EE0F8"/>
    <w:lvl w:ilvl="0" w:tplc="86144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E516F"/>
    <w:multiLevelType w:val="hybridMultilevel"/>
    <w:tmpl w:val="6666E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30358"/>
    <w:multiLevelType w:val="hybridMultilevel"/>
    <w:tmpl w:val="BE0AFAB8"/>
    <w:lvl w:ilvl="0" w:tplc="70AE4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17F1E"/>
    <w:multiLevelType w:val="hybridMultilevel"/>
    <w:tmpl w:val="B3C87720"/>
    <w:lvl w:ilvl="0" w:tplc="3E80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5260B"/>
    <w:multiLevelType w:val="hybridMultilevel"/>
    <w:tmpl w:val="C792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465C"/>
    <w:multiLevelType w:val="hybridMultilevel"/>
    <w:tmpl w:val="2A60FC56"/>
    <w:lvl w:ilvl="0" w:tplc="9294C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159658">
    <w:abstractNumId w:val="5"/>
  </w:num>
  <w:num w:numId="2" w16cid:durableId="872382048">
    <w:abstractNumId w:val="2"/>
  </w:num>
  <w:num w:numId="3" w16cid:durableId="46954178">
    <w:abstractNumId w:val="0"/>
  </w:num>
  <w:num w:numId="4" w16cid:durableId="1252541662">
    <w:abstractNumId w:val="4"/>
  </w:num>
  <w:num w:numId="5" w16cid:durableId="6635779">
    <w:abstractNumId w:val="3"/>
  </w:num>
  <w:num w:numId="6" w16cid:durableId="1364288807">
    <w:abstractNumId w:val="6"/>
  </w:num>
  <w:num w:numId="7" w16cid:durableId="60080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3D"/>
    <w:rsid w:val="000858DF"/>
    <w:rsid w:val="00101068"/>
    <w:rsid w:val="00134BD1"/>
    <w:rsid w:val="001D3FAF"/>
    <w:rsid w:val="002654E8"/>
    <w:rsid w:val="0045053D"/>
    <w:rsid w:val="0047410A"/>
    <w:rsid w:val="00493425"/>
    <w:rsid w:val="004D7770"/>
    <w:rsid w:val="0058541D"/>
    <w:rsid w:val="005C2F87"/>
    <w:rsid w:val="005E1117"/>
    <w:rsid w:val="005E28EA"/>
    <w:rsid w:val="00610CEC"/>
    <w:rsid w:val="00641735"/>
    <w:rsid w:val="006676E2"/>
    <w:rsid w:val="006B47A7"/>
    <w:rsid w:val="006E3B5D"/>
    <w:rsid w:val="007802ED"/>
    <w:rsid w:val="007A21BF"/>
    <w:rsid w:val="00822FB0"/>
    <w:rsid w:val="00874673"/>
    <w:rsid w:val="00886B2A"/>
    <w:rsid w:val="008F5457"/>
    <w:rsid w:val="00960981"/>
    <w:rsid w:val="00A50313"/>
    <w:rsid w:val="00AB1134"/>
    <w:rsid w:val="00AF7A43"/>
    <w:rsid w:val="00B63CC4"/>
    <w:rsid w:val="00BA1029"/>
    <w:rsid w:val="00BB11D7"/>
    <w:rsid w:val="00BB51B3"/>
    <w:rsid w:val="00BF63A1"/>
    <w:rsid w:val="00C4693D"/>
    <w:rsid w:val="00C90DAF"/>
    <w:rsid w:val="00CA1A52"/>
    <w:rsid w:val="00CA41CA"/>
    <w:rsid w:val="00D9068C"/>
    <w:rsid w:val="00E165A5"/>
    <w:rsid w:val="00E56E0D"/>
    <w:rsid w:val="00FA2A81"/>
    <w:rsid w:val="00FB776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4212"/>
  <w15:chartTrackingRefBased/>
  <w15:docId w15:val="{24DF3D32-BB95-498D-B3DD-7419E2D2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4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5457"/>
    <w:rPr>
      <w:color w:val="605E5C"/>
      <w:shd w:val="clear" w:color="auto" w:fill="E1DFDD"/>
    </w:rPr>
  </w:style>
  <w:style w:type="paragraph" w:customStyle="1" w:styleId="Default">
    <w:name w:val="Default"/>
    <w:rsid w:val="006E3B5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11074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</dc:creator>
  <cp:keywords/>
  <dc:description/>
  <cp:lastModifiedBy>Eka</cp:lastModifiedBy>
  <cp:revision>3</cp:revision>
  <dcterms:created xsi:type="dcterms:W3CDTF">2026-03-12T10:04:00Z</dcterms:created>
  <dcterms:modified xsi:type="dcterms:W3CDTF">2026-03-12T10:05:00Z</dcterms:modified>
</cp:coreProperties>
</file>